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pPr w:leftFromText="180" w:rightFromText="180" w:vertAnchor="text" w:horzAnchor="margin" w:tblpXSpec="center" w:tblpY="-713"/>
        <w:tblW w:w="10064"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10064"/>
      </w:tblGrid>
      <w:tr w:rsidR="00060EEF" w:rsidRPr="00060EEF" w:rsidTr="00722122">
        <w:trPr>
          <w:trHeight w:val="15556"/>
        </w:trPr>
        <w:tc>
          <w:tcPr>
            <w:tcW w:w="10064" w:type="dxa"/>
          </w:tcPr>
          <w:p w:rsidR="00A73146" w:rsidRPr="00060EEF" w:rsidRDefault="00A73146" w:rsidP="00722122">
            <w:pPr>
              <w:jc w:val="center"/>
              <w:rPr>
                <w:rFonts w:ascii="Times New Roman" w:hAnsi="Times New Roman" w:cs="Times New Roman"/>
                <w:b/>
                <w:color w:val="auto"/>
                <w:sz w:val="40"/>
                <w:szCs w:val="72"/>
              </w:rPr>
            </w:pPr>
            <w:r w:rsidRPr="00060EEF">
              <w:rPr>
                <w:rFonts w:ascii="Times New Roman" w:hAnsi="Times New Roman" w:cs="Times New Roman"/>
                <w:b/>
                <w:color w:val="auto"/>
                <w:sz w:val="40"/>
                <w:szCs w:val="72"/>
              </w:rPr>
              <w:t>Российская Федерация</w:t>
            </w:r>
          </w:p>
          <w:p w:rsidR="00A73146" w:rsidRPr="00060EEF" w:rsidRDefault="00A73146" w:rsidP="00722122">
            <w:pPr>
              <w:jc w:val="center"/>
              <w:rPr>
                <w:rFonts w:ascii="Times New Roman" w:hAnsi="Times New Roman" w:cs="Times New Roman"/>
                <w:b/>
                <w:color w:val="auto"/>
                <w:sz w:val="40"/>
                <w:szCs w:val="72"/>
              </w:rPr>
            </w:pPr>
            <w:r w:rsidRPr="00060EEF">
              <w:rPr>
                <w:rFonts w:ascii="Times New Roman" w:hAnsi="Times New Roman" w:cs="Times New Roman"/>
                <w:b/>
                <w:color w:val="auto"/>
                <w:sz w:val="40"/>
                <w:szCs w:val="72"/>
              </w:rPr>
              <w:t>Хабаровский край</w:t>
            </w:r>
          </w:p>
          <w:p w:rsidR="00A73146" w:rsidRPr="00060EEF" w:rsidRDefault="00A73146" w:rsidP="00722122">
            <w:pPr>
              <w:jc w:val="center"/>
              <w:rPr>
                <w:rFonts w:ascii="Times New Roman" w:hAnsi="Times New Roman" w:cs="Times New Roman"/>
                <w:b/>
                <w:color w:val="auto"/>
                <w:sz w:val="40"/>
                <w:szCs w:val="72"/>
              </w:rPr>
            </w:pPr>
            <w:r w:rsidRPr="00060EEF">
              <w:rPr>
                <w:rFonts w:ascii="Times New Roman" w:hAnsi="Times New Roman" w:cs="Times New Roman"/>
                <w:b/>
                <w:color w:val="auto"/>
                <w:sz w:val="40"/>
                <w:szCs w:val="72"/>
              </w:rPr>
              <w:t>Бикинский муниципальный район</w:t>
            </w:r>
          </w:p>
          <w:p w:rsidR="00A73146" w:rsidRPr="00060EEF" w:rsidRDefault="00A73146" w:rsidP="00722122">
            <w:pPr>
              <w:jc w:val="center"/>
              <w:rPr>
                <w:rFonts w:ascii="Times New Roman" w:hAnsi="Times New Roman" w:cs="Times New Roman"/>
                <w:color w:val="auto"/>
                <w:sz w:val="72"/>
                <w:szCs w:val="72"/>
              </w:rPr>
            </w:pPr>
          </w:p>
          <w:p w:rsidR="00A73146" w:rsidRPr="00060EEF" w:rsidRDefault="00A73146" w:rsidP="00722122">
            <w:pPr>
              <w:jc w:val="center"/>
              <w:rPr>
                <w:rFonts w:ascii="Times New Roman" w:hAnsi="Times New Roman" w:cs="Times New Roman"/>
                <w:color w:val="auto"/>
                <w:sz w:val="72"/>
                <w:szCs w:val="72"/>
              </w:rPr>
            </w:pPr>
          </w:p>
          <w:p w:rsidR="00A73146" w:rsidRPr="00060EEF" w:rsidRDefault="00A73146" w:rsidP="00722122">
            <w:pPr>
              <w:jc w:val="center"/>
              <w:rPr>
                <w:rFonts w:ascii="Times New Roman" w:hAnsi="Times New Roman" w:cs="Times New Roman"/>
                <w:color w:val="auto"/>
                <w:sz w:val="72"/>
                <w:szCs w:val="72"/>
              </w:rPr>
            </w:pPr>
          </w:p>
          <w:p w:rsidR="00A73146" w:rsidRPr="00060EEF" w:rsidRDefault="00A73146" w:rsidP="00722122">
            <w:pPr>
              <w:jc w:val="center"/>
              <w:rPr>
                <w:rFonts w:ascii="Times New Roman" w:hAnsi="Times New Roman" w:cs="Times New Roman"/>
                <w:color w:val="auto"/>
                <w:sz w:val="72"/>
                <w:szCs w:val="72"/>
              </w:rPr>
            </w:pPr>
          </w:p>
          <w:p w:rsidR="00A73146" w:rsidRPr="00060EEF" w:rsidRDefault="00A73146" w:rsidP="00722122">
            <w:pPr>
              <w:jc w:val="center"/>
              <w:rPr>
                <w:rFonts w:ascii="Times New Roman" w:hAnsi="Times New Roman" w:cs="Times New Roman"/>
                <w:color w:val="auto"/>
                <w:sz w:val="72"/>
                <w:szCs w:val="72"/>
              </w:rPr>
            </w:pPr>
          </w:p>
          <w:p w:rsidR="00A73146" w:rsidRPr="00060EEF" w:rsidRDefault="00A73146" w:rsidP="00722122">
            <w:pPr>
              <w:jc w:val="center"/>
              <w:rPr>
                <w:rFonts w:ascii="Times New Roman" w:hAnsi="Times New Roman" w:cs="Times New Roman"/>
                <w:color w:val="auto"/>
                <w:sz w:val="72"/>
                <w:szCs w:val="72"/>
              </w:rPr>
            </w:pPr>
          </w:p>
          <w:p w:rsidR="00A73146" w:rsidRPr="00060EEF" w:rsidRDefault="00A73146" w:rsidP="00722122">
            <w:pPr>
              <w:jc w:val="center"/>
              <w:rPr>
                <w:rFonts w:ascii="Times New Roman" w:hAnsi="Times New Roman" w:cs="Times New Roman"/>
                <w:b/>
                <w:color w:val="auto"/>
                <w:sz w:val="72"/>
                <w:szCs w:val="72"/>
              </w:rPr>
            </w:pPr>
            <w:r w:rsidRPr="00060EEF">
              <w:rPr>
                <w:rFonts w:ascii="Times New Roman" w:hAnsi="Times New Roman" w:cs="Times New Roman"/>
                <w:b/>
                <w:color w:val="auto"/>
                <w:sz w:val="56"/>
                <w:szCs w:val="72"/>
              </w:rPr>
              <w:t>ПРАВИЛА ЗЕМЛЕПОЛЬЗОВАНИЯ И ЗАСТРОЙКИ</w:t>
            </w:r>
          </w:p>
          <w:p w:rsidR="00A73146" w:rsidRPr="00060EEF" w:rsidRDefault="00A73146" w:rsidP="00722122">
            <w:pPr>
              <w:jc w:val="center"/>
              <w:rPr>
                <w:rFonts w:ascii="Times New Roman" w:hAnsi="Times New Roman" w:cs="Times New Roman"/>
                <w:color w:val="auto"/>
                <w:sz w:val="48"/>
                <w:szCs w:val="72"/>
              </w:rPr>
            </w:pPr>
          </w:p>
          <w:p w:rsidR="00A73146" w:rsidRPr="00060EEF" w:rsidRDefault="00A73146" w:rsidP="00722122">
            <w:pPr>
              <w:jc w:val="center"/>
              <w:rPr>
                <w:rFonts w:ascii="Times New Roman" w:hAnsi="Times New Roman" w:cs="Times New Roman"/>
                <w:b/>
                <w:color w:val="auto"/>
                <w:sz w:val="48"/>
                <w:szCs w:val="72"/>
              </w:rPr>
            </w:pPr>
            <w:r w:rsidRPr="00060EEF">
              <w:rPr>
                <w:rFonts w:ascii="Times New Roman" w:hAnsi="Times New Roman" w:cs="Times New Roman"/>
                <w:b/>
                <w:color w:val="auto"/>
                <w:sz w:val="48"/>
                <w:szCs w:val="72"/>
              </w:rPr>
              <w:t>Бойцовское сельское поселение</w:t>
            </w:r>
          </w:p>
          <w:p w:rsidR="00A73146" w:rsidRPr="00060EEF" w:rsidRDefault="00A73146" w:rsidP="00722122">
            <w:pPr>
              <w:jc w:val="center"/>
              <w:rPr>
                <w:rFonts w:ascii="Times New Roman" w:hAnsi="Times New Roman" w:cs="Times New Roman"/>
                <w:color w:val="auto"/>
                <w:sz w:val="72"/>
                <w:szCs w:val="72"/>
              </w:rPr>
            </w:pPr>
          </w:p>
          <w:p w:rsidR="00A73146" w:rsidRPr="00060EEF" w:rsidRDefault="00A73146" w:rsidP="00722122">
            <w:pPr>
              <w:jc w:val="center"/>
              <w:rPr>
                <w:rFonts w:ascii="Times New Roman" w:hAnsi="Times New Roman" w:cs="Times New Roman"/>
                <w:color w:val="auto"/>
                <w:sz w:val="72"/>
                <w:szCs w:val="72"/>
              </w:rPr>
            </w:pPr>
          </w:p>
          <w:p w:rsidR="00A73146" w:rsidRPr="00060EEF" w:rsidRDefault="00A73146" w:rsidP="00722122">
            <w:pPr>
              <w:jc w:val="center"/>
              <w:rPr>
                <w:rFonts w:ascii="Times New Roman" w:hAnsi="Times New Roman" w:cs="Times New Roman"/>
                <w:color w:val="auto"/>
                <w:sz w:val="72"/>
                <w:szCs w:val="72"/>
              </w:rPr>
            </w:pPr>
          </w:p>
          <w:p w:rsidR="00A73146" w:rsidRPr="00060EEF" w:rsidRDefault="00A73146" w:rsidP="00722122">
            <w:pPr>
              <w:jc w:val="center"/>
              <w:rPr>
                <w:rFonts w:ascii="Times New Roman" w:hAnsi="Times New Roman" w:cs="Times New Roman"/>
                <w:color w:val="auto"/>
                <w:sz w:val="72"/>
                <w:szCs w:val="72"/>
              </w:rPr>
            </w:pPr>
          </w:p>
          <w:p w:rsidR="00A73146" w:rsidRPr="00060EEF" w:rsidRDefault="00A73146" w:rsidP="00722122">
            <w:pPr>
              <w:jc w:val="center"/>
              <w:rPr>
                <w:rFonts w:ascii="Times New Roman" w:hAnsi="Times New Roman" w:cs="Times New Roman"/>
                <w:color w:val="auto"/>
                <w:sz w:val="72"/>
                <w:szCs w:val="72"/>
              </w:rPr>
            </w:pPr>
          </w:p>
          <w:p w:rsidR="00A73146" w:rsidRPr="00060EEF" w:rsidRDefault="00A73146" w:rsidP="00722122">
            <w:pPr>
              <w:jc w:val="center"/>
              <w:rPr>
                <w:rFonts w:ascii="Times New Roman" w:hAnsi="Times New Roman" w:cs="Times New Roman"/>
                <w:color w:val="auto"/>
                <w:sz w:val="72"/>
                <w:szCs w:val="72"/>
              </w:rPr>
            </w:pPr>
          </w:p>
          <w:p w:rsidR="00A73146" w:rsidRPr="00060EEF" w:rsidRDefault="00A73146" w:rsidP="00722122">
            <w:pPr>
              <w:jc w:val="center"/>
              <w:rPr>
                <w:rFonts w:ascii="Times New Roman" w:hAnsi="Times New Roman" w:cs="Times New Roman"/>
                <w:color w:val="auto"/>
                <w:sz w:val="72"/>
                <w:szCs w:val="72"/>
              </w:rPr>
            </w:pPr>
          </w:p>
          <w:p w:rsidR="00A73146" w:rsidRPr="00060EEF" w:rsidRDefault="00A73146" w:rsidP="00722122">
            <w:pPr>
              <w:jc w:val="center"/>
              <w:rPr>
                <w:rFonts w:ascii="Times New Roman" w:hAnsi="Times New Roman" w:cs="Times New Roman"/>
                <w:color w:val="auto"/>
                <w:sz w:val="72"/>
                <w:szCs w:val="72"/>
              </w:rPr>
            </w:pPr>
          </w:p>
          <w:p w:rsidR="00A73146" w:rsidRPr="00060EEF" w:rsidRDefault="007C401E" w:rsidP="00722122">
            <w:pPr>
              <w:jc w:val="center"/>
              <w:rPr>
                <w:rFonts w:ascii="Times New Roman" w:hAnsi="Times New Roman" w:cs="Times New Roman"/>
                <w:color w:val="auto"/>
                <w:sz w:val="72"/>
                <w:szCs w:val="72"/>
              </w:rPr>
            </w:pPr>
            <w:r w:rsidRPr="00FA48BE">
              <w:rPr>
                <w:rFonts w:ascii="Times New Roman" w:hAnsi="Times New Roman" w:cs="Times New Roman"/>
                <w:color w:val="auto"/>
                <w:sz w:val="44"/>
                <w:szCs w:val="72"/>
              </w:rPr>
              <w:t>2017г.</w:t>
            </w:r>
            <w:r>
              <w:rPr>
                <w:rFonts w:ascii="Times New Roman" w:hAnsi="Times New Roman" w:cs="Times New Roman"/>
                <w:color w:val="auto"/>
                <w:sz w:val="44"/>
                <w:szCs w:val="72"/>
              </w:rPr>
              <w:t>( изм. 2019г.)</w:t>
            </w:r>
            <w:bookmarkStart w:id="0" w:name="_GoBack"/>
            <w:bookmarkEnd w:id="0"/>
          </w:p>
        </w:tc>
      </w:tr>
    </w:tbl>
    <w:p w:rsidR="005F4068" w:rsidRPr="00060EEF" w:rsidRDefault="005F4068" w:rsidP="005F4068">
      <w:pPr>
        <w:pStyle w:val="20"/>
        <w:shd w:val="clear" w:color="auto" w:fill="auto"/>
        <w:spacing w:before="0"/>
        <w:ind w:firstLine="0"/>
      </w:pPr>
      <w:r w:rsidRPr="00060EEF">
        <w:lastRenderedPageBreak/>
        <w:t xml:space="preserve">ПРАВИЛА ЗЕМЛЕПОЛЬЗОВАНИЯ И ЗАСТРОЙКИ </w:t>
      </w:r>
      <w:r w:rsidR="007B2571" w:rsidRPr="00060EEF">
        <w:t>БОЙЦОВСКОГО СЕЛЬСКОГО ПОСЕЛЕНИЯ</w:t>
      </w:r>
      <w:r w:rsidRPr="00060EEF">
        <w:t xml:space="preserve"> БИКИНСКОГО МУНИЦИПАЛЬНОГО РАЙОНА</w:t>
      </w:r>
      <w:bookmarkStart w:id="1" w:name="bookmark0"/>
    </w:p>
    <w:p w:rsidR="005F4068" w:rsidRPr="00060EEF" w:rsidRDefault="005F4068" w:rsidP="005F4068">
      <w:pPr>
        <w:pStyle w:val="20"/>
        <w:shd w:val="clear" w:color="auto" w:fill="auto"/>
        <w:spacing w:before="0"/>
        <w:ind w:firstLine="0"/>
      </w:pPr>
    </w:p>
    <w:p w:rsidR="005F4068" w:rsidRPr="00060EEF" w:rsidRDefault="005F4068" w:rsidP="005F4068">
      <w:pPr>
        <w:pStyle w:val="20"/>
        <w:shd w:val="clear" w:color="auto" w:fill="auto"/>
        <w:spacing w:before="0"/>
        <w:ind w:firstLine="0"/>
      </w:pPr>
    </w:p>
    <w:p w:rsidR="00C713BE" w:rsidRPr="00060EEF" w:rsidRDefault="00C713BE" w:rsidP="00C713BE">
      <w:pPr>
        <w:spacing w:line="322" w:lineRule="exact"/>
        <w:jc w:val="center"/>
        <w:rPr>
          <w:rFonts w:ascii="Times New Roman" w:eastAsia="Times New Roman" w:hAnsi="Times New Roman" w:cs="Times New Roman"/>
          <w:color w:val="auto"/>
          <w:sz w:val="27"/>
          <w:szCs w:val="27"/>
          <w:lang w:eastAsia="en-US"/>
        </w:rPr>
      </w:pPr>
      <w:bookmarkStart w:id="2" w:name="bookmark1"/>
      <w:bookmarkStart w:id="3" w:name="bookmark2"/>
      <w:bookmarkEnd w:id="1"/>
    </w:p>
    <w:p w:rsidR="00C713BE" w:rsidRPr="00060EEF" w:rsidRDefault="00C713BE" w:rsidP="00C713BE">
      <w:pPr>
        <w:spacing w:line="322" w:lineRule="exact"/>
        <w:jc w:val="center"/>
        <w:rPr>
          <w:rFonts w:ascii="Times New Roman" w:eastAsia="Times New Roman" w:hAnsi="Times New Roman" w:cs="Times New Roman"/>
          <w:color w:val="auto"/>
          <w:sz w:val="27"/>
          <w:szCs w:val="27"/>
          <w:lang w:eastAsia="en-US"/>
        </w:rPr>
      </w:pPr>
      <w:r w:rsidRPr="00060EEF">
        <w:rPr>
          <w:rFonts w:ascii="Times New Roman" w:eastAsia="Times New Roman" w:hAnsi="Times New Roman" w:cs="Times New Roman"/>
          <w:color w:val="auto"/>
          <w:sz w:val="27"/>
          <w:szCs w:val="27"/>
          <w:lang w:eastAsia="en-US"/>
        </w:rPr>
        <w:t>Оглавление</w:t>
      </w:r>
    </w:p>
    <w:p w:rsidR="00C713BE" w:rsidRPr="00060EEF" w:rsidRDefault="007C401E" w:rsidP="00C713BE">
      <w:pPr>
        <w:spacing w:line="322" w:lineRule="exact"/>
        <w:ind w:left="160"/>
        <w:rPr>
          <w:rFonts w:ascii="Times New Roman" w:eastAsia="Times New Roman" w:hAnsi="Times New Roman" w:cs="Times New Roman"/>
          <w:color w:val="auto"/>
          <w:sz w:val="27"/>
          <w:szCs w:val="27"/>
          <w:lang w:eastAsia="en-US"/>
        </w:rPr>
      </w:pPr>
      <w:hyperlink w:anchor="bookmark1" w:tooltip="Current Document">
        <w:r w:rsidR="00C713BE" w:rsidRPr="00060EEF">
          <w:rPr>
            <w:rFonts w:ascii="Times New Roman" w:eastAsia="Times New Roman" w:hAnsi="Times New Roman" w:cs="Times New Roman"/>
            <w:color w:val="auto"/>
            <w:sz w:val="27"/>
            <w:szCs w:val="27"/>
            <w:lang w:eastAsia="en-US"/>
          </w:rPr>
          <w:t>ЧАСТЬ I. ПОРЯДОК ПРИМЕНЕНИЯ ПРАВИЛ ЗЕМЛЕПОЛЬЗОВАНИЯ И</w:t>
        </w:r>
      </w:hyperlink>
    </w:p>
    <w:p w:rsidR="00C713BE" w:rsidRPr="00060EEF" w:rsidRDefault="00C713B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r w:rsidRPr="00060EEF">
        <w:rPr>
          <w:rFonts w:ascii="Times New Roman" w:eastAsia="Times New Roman" w:hAnsi="Times New Roman" w:cs="Times New Roman"/>
          <w:color w:val="auto"/>
          <w:sz w:val="27"/>
          <w:szCs w:val="27"/>
          <w:lang w:eastAsia="en-US"/>
        </w:rPr>
        <w:fldChar w:fldCharType="begin"/>
      </w:r>
      <w:r w:rsidRPr="00060EEF">
        <w:rPr>
          <w:rFonts w:ascii="Times New Roman" w:eastAsia="Times New Roman" w:hAnsi="Times New Roman" w:cs="Times New Roman"/>
          <w:color w:val="auto"/>
          <w:sz w:val="27"/>
          <w:szCs w:val="27"/>
          <w:lang w:eastAsia="en-US"/>
        </w:rPr>
        <w:instrText xml:space="preserve"> TOC \o "1-3" \h \z </w:instrText>
      </w:r>
      <w:r w:rsidRPr="00060EEF">
        <w:rPr>
          <w:rFonts w:ascii="Times New Roman" w:eastAsia="Times New Roman" w:hAnsi="Times New Roman" w:cs="Times New Roman"/>
          <w:color w:val="auto"/>
          <w:sz w:val="27"/>
          <w:szCs w:val="27"/>
          <w:lang w:eastAsia="en-US"/>
        </w:rPr>
        <w:fldChar w:fldCharType="separate"/>
      </w:r>
      <w:r w:rsidRPr="00060EEF">
        <w:rPr>
          <w:rFonts w:ascii="Times New Roman" w:eastAsia="Times New Roman" w:hAnsi="Times New Roman" w:cs="Times New Roman"/>
          <w:color w:val="auto"/>
          <w:sz w:val="27"/>
          <w:szCs w:val="27"/>
          <w:lang w:eastAsia="en-US"/>
        </w:rPr>
        <w:t>ЗАСТРОЙКИ И ВНЕСЕНИЕ В НИХ ИЗМЕНЕНИЙ</w:t>
      </w:r>
      <w:r w:rsidRPr="00060EEF">
        <w:rPr>
          <w:rFonts w:ascii="Times New Roman" w:eastAsia="Times New Roman" w:hAnsi="Times New Roman" w:cs="Times New Roman"/>
          <w:bCs/>
          <w:color w:val="auto"/>
          <w:sz w:val="27"/>
          <w:szCs w:val="27"/>
          <w:shd w:val="clear" w:color="auto" w:fill="FFFFFF"/>
          <w:lang w:eastAsia="en-US"/>
        </w:rPr>
        <w:tab/>
        <w:t>4</w:t>
      </w:r>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31" w:tooltip="Current Document">
        <w:r w:rsidR="00C713BE" w:rsidRPr="00060EEF">
          <w:rPr>
            <w:rFonts w:ascii="Times New Roman" w:eastAsia="Times New Roman" w:hAnsi="Times New Roman" w:cs="Times New Roman"/>
            <w:color w:val="auto"/>
            <w:sz w:val="27"/>
            <w:szCs w:val="27"/>
            <w:lang w:eastAsia="en-US"/>
          </w:rPr>
          <w:t>ГЛАВА 1. РЕГУЛИРОВАНИЕ ЗЕМЛЕПОЛЬЗОВАНИЯ И ЗАСТРОЙКИ ОРГАНАМИ МЕСТНОГО САМОУПРАВЛЕНИЯ</w:t>
        </w:r>
        <w:r w:rsidR="00C713BE" w:rsidRPr="00060EEF">
          <w:rPr>
            <w:rFonts w:ascii="Times New Roman" w:eastAsia="Times New Roman" w:hAnsi="Times New Roman" w:cs="Times New Roman"/>
            <w:bCs/>
            <w:color w:val="auto"/>
            <w:sz w:val="27"/>
            <w:szCs w:val="27"/>
            <w:shd w:val="clear" w:color="auto" w:fill="FFFFFF"/>
            <w:lang w:eastAsia="en-US"/>
          </w:rPr>
          <w:tab/>
          <w:t>4</w:t>
        </w:r>
      </w:hyperlink>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5" w:tooltip="Current Document">
        <w:r w:rsidR="00C713BE" w:rsidRPr="00060EEF">
          <w:rPr>
            <w:rFonts w:ascii="Times New Roman" w:eastAsia="Times New Roman" w:hAnsi="Times New Roman" w:cs="Times New Roman"/>
            <w:color w:val="auto"/>
            <w:sz w:val="27"/>
            <w:szCs w:val="27"/>
            <w:lang w:eastAsia="en-US"/>
          </w:rPr>
          <w:t>Статья 1. Основные понятия, используемые в градостроительном зонировании</w:t>
        </w:r>
      </w:hyperlink>
      <w:r w:rsidR="00C713BE" w:rsidRPr="00060EEF">
        <w:rPr>
          <w:rFonts w:ascii="Times New Roman" w:eastAsia="Times New Roman" w:hAnsi="Times New Roman" w:cs="Times New Roman"/>
          <w:color w:val="auto"/>
          <w:sz w:val="27"/>
          <w:szCs w:val="27"/>
          <w:lang w:eastAsia="en-US"/>
        </w:rPr>
        <w:t xml:space="preserve"> территории Бойцовского сельского поселения  в области землепользования и застройки……………………………………………………………………..………….4</w:t>
      </w:r>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8" w:tooltip="Current Document">
        <w:r w:rsidR="00C713BE" w:rsidRPr="00060EEF">
          <w:rPr>
            <w:rFonts w:ascii="Times New Roman" w:eastAsia="Times New Roman" w:hAnsi="Times New Roman" w:cs="Times New Roman"/>
            <w:color w:val="auto"/>
            <w:sz w:val="27"/>
            <w:szCs w:val="27"/>
            <w:lang w:eastAsia="en-US"/>
          </w:rPr>
          <w:t>Статья 2. Цели Правил земепользования и застройки</w:t>
        </w:r>
        <w:r w:rsidR="00C713BE" w:rsidRPr="00060EEF">
          <w:rPr>
            <w:rFonts w:ascii="Times New Roman" w:eastAsia="Times New Roman" w:hAnsi="Times New Roman" w:cs="Times New Roman"/>
            <w:color w:val="auto"/>
            <w:sz w:val="27"/>
            <w:szCs w:val="27"/>
            <w:lang w:eastAsia="en-US"/>
          </w:rPr>
          <w:tab/>
          <w:t>7</w:t>
        </w:r>
      </w:hyperlink>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10" w:tooltip="Current Document">
        <w:r w:rsidR="00C713BE" w:rsidRPr="00060EEF">
          <w:rPr>
            <w:rFonts w:ascii="Times New Roman" w:eastAsia="Times New Roman" w:hAnsi="Times New Roman" w:cs="Times New Roman"/>
            <w:color w:val="auto"/>
            <w:sz w:val="27"/>
            <w:szCs w:val="27"/>
            <w:lang w:eastAsia="en-US"/>
          </w:rPr>
          <w:t>Статья 3. Область применения Правил</w:t>
        </w:r>
        <w:r w:rsidR="00C713BE" w:rsidRPr="00060EEF">
          <w:rPr>
            <w:rFonts w:ascii="Times New Roman" w:eastAsia="Times New Roman" w:hAnsi="Times New Roman" w:cs="Times New Roman"/>
            <w:color w:val="auto"/>
            <w:sz w:val="27"/>
            <w:szCs w:val="27"/>
            <w:lang w:eastAsia="en-US"/>
          </w:rPr>
          <w:tab/>
        </w:r>
      </w:hyperlink>
      <w:r w:rsidR="00C713BE" w:rsidRPr="00060EEF">
        <w:rPr>
          <w:rFonts w:ascii="Times New Roman" w:eastAsia="Times New Roman" w:hAnsi="Times New Roman" w:cs="Times New Roman"/>
          <w:color w:val="auto"/>
          <w:sz w:val="27"/>
          <w:szCs w:val="27"/>
          <w:lang w:eastAsia="en-US"/>
        </w:rPr>
        <w:t>7</w:t>
      </w:r>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12" w:tooltip="Current Document">
        <w:r w:rsidR="00C713BE" w:rsidRPr="00060EEF">
          <w:rPr>
            <w:rFonts w:ascii="Times New Roman" w:eastAsia="Times New Roman" w:hAnsi="Times New Roman" w:cs="Times New Roman"/>
            <w:color w:val="auto"/>
            <w:sz w:val="27"/>
            <w:szCs w:val="27"/>
            <w:lang w:eastAsia="en-US"/>
          </w:rPr>
          <w:t>Статья 4. Правовой статус Правил</w:t>
        </w:r>
        <w:r w:rsidR="00C713BE" w:rsidRPr="00060EEF">
          <w:rPr>
            <w:rFonts w:ascii="Times New Roman" w:eastAsia="Times New Roman" w:hAnsi="Times New Roman" w:cs="Times New Roman"/>
            <w:color w:val="auto"/>
            <w:sz w:val="27"/>
            <w:szCs w:val="27"/>
            <w:lang w:eastAsia="en-US"/>
          </w:rPr>
          <w:tab/>
          <w:t>8</w:t>
        </w:r>
      </w:hyperlink>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14" w:tooltip="Current Document">
        <w:r w:rsidR="00C713BE" w:rsidRPr="00060EEF">
          <w:rPr>
            <w:rFonts w:ascii="Times New Roman" w:eastAsia="Times New Roman" w:hAnsi="Times New Roman" w:cs="Times New Roman"/>
            <w:color w:val="auto"/>
            <w:sz w:val="27"/>
            <w:szCs w:val="27"/>
            <w:lang w:eastAsia="en-US"/>
          </w:rPr>
          <w:t>Статья 5. Полномочия должностных лиц и органов местного самоуправления</w:t>
        </w:r>
      </w:hyperlink>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15" w:tooltip="Current Document">
        <w:r w:rsidR="00C713BE" w:rsidRPr="00060EEF">
          <w:rPr>
            <w:rFonts w:ascii="Times New Roman" w:eastAsia="Times New Roman" w:hAnsi="Times New Roman" w:cs="Times New Roman"/>
            <w:color w:val="auto"/>
            <w:sz w:val="27"/>
            <w:szCs w:val="27"/>
            <w:lang w:eastAsia="en-US"/>
          </w:rPr>
          <w:t xml:space="preserve"> Бикинского муниципального района</w:t>
        </w:r>
        <w:r w:rsidR="00C713BE" w:rsidRPr="00060EEF">
          <w:rPr>
            <w:rFonts w:ascii="Times New Roman" w:eastAsia="Times New Roman" w:hAnsi="Times New Roman" w:cs="Times New Roman"/>
            <w:color w:val="auto"/>
            <w:sz w:val="27"/>
            <w:szCs w:val="27"/>
            <w:lang w:eastAsia="en-US"/>
          </w:rPr>
          <w:tab/>
          <w:t>8</w:t>
        </w:r>
      </w:hyperlink>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17" w:tooltip="Current Document">
        <w:r w:rsidR="00C713BE" w:rsidRPr="00060EEF">
          <w:rPr>
            <w:rFonts w:ascii="Times New Roman" w:eastAsia="Times New Roman" w:hAnsi="Times New Roman" w:cs="Times New Roman"/>
            <w:color w:val="auto"/>
            <w:sz w:val="27"/>
            <w:szCs w:val="27"/>
            <w:lang w:eastAsia="en-US"/>
          </w:rPr>
          <w:t>Статья 6. Комиссия по по</w:t>
        </w:r>
        <w:r w:rsidR="00B45E3D">
          <w:rPr>
            <w:rFonts w:ascii="Times New Roman" w:eastAsia="Times New Roman" w:hAnsi="Times New Roman" w:cs="Times New Roman"/>
            <w:color w:val="auto"/>
            <w:sz w:val="27"/>
            <w:szCs w:val="27"/>
            <w:lang w:eastAsia="en-US"/>
          </w:rPr>
          <w:t>д</w:t>
        </w:r>
        <w:r w:rsidR="00C713BE" w:rsidRPr="00060EEF">
          <w:rPr>
            <w:rFonts w:ascii="Times New Roman" w:eastAsia="Times New Roman" w:hAnsi="Times New Roman" w:cs="Times New Roman"/>
            <w:color w:val="auto"/>
            <w:sz w:val="27"/>
            <w:szCs w:val="27"/>
            <w:lang w:eastAsia="en-US"/>
          </w:rPr>
          <w:t>го</w:t>
        </w:r>
        <w:r w:rsidR="00B45E3D">
          <w:rPr>
            <w:rFonts w:ascii="Times New Roman" w:eastAsia="Times New Roman" w:hAnsi="Times New Roman" w:cs="Times New Roman"/>
            <w:color w:val="auto"/>
            <w:sz w:val="27"/>
            <w:szCs w:val="27"/>
            <w:lang w:eastAsia="en-US"/>
          </w:rPr>
          <w:t>то</w:t>
        </w:r>
        <w:r w:rsidR="00C713BE" w:rsidRPr="00060EEF">
          <w:rPr>
            <w:rFonts w:ascii="Times New Roman" w:eastAsia="Times New Roman" w:hAnsi="Times New Roman" w:cs="Times New Roman"/>
            <w:color w:val="auto"/>
            <w:sz w:val="27"/>
            <w:szCs w:val="27"/>
            <w:lang w:eastAsia="en-US"/>
          </w:rPr>
          <w:t xml:space="preserve">вке пректов Правил </w:t>
        </w:r>
        <w:r w:rsidR="00C713BE" w:rsidRPr="00060EEF">
          <w:rPr>
            <w:rFonts w:ascii="Times New Roman" w:eastAsia="Times New Roman" w:hAnsi="Times New Roman" w:cs="Times New Roman"/>
            <w:color w:val="auto"/>
            <w:sz w:val="27"/>
            <w:szCs w:val="27"/>
            <w:lang w:eastAsia="en-US"/>
          </w:rPr>
          <w:tab/>
          <w:t>9</w:t>
        </w:r>
      </w:hyperlink>
    </w:p>
    <w:p w:rsidR="00C713BE" w:rsidRPr="00060EEF" w:rsidRDefault="00C713BE" w:rsidP="00C713BE">
      <w:pPr>
        <w:spacing w:line="322" w:lineRule="exact"/>
        <w:ind w:left="160"/>
        <w:rPr>
          <w:rFonts w:ascii="Times New Roman" w:eastAsia="Times New Roman" w:hAnsi="Times New Roman" w:cs="Times New Roman"/>
          <w:color w:val="auto"/>
          <w:sz w:val="27"/>
          <w:szCs w:val="27"/>
          <w:lang w:eastAsia="en-US"/>
        </w:rPr>
      </w:pPr>
      <w:r w:rsidRPr="00060EEF">
        <w:rPr>
          <w:rFonts w:ascii="Times New Roman" w:eastAsia="Times New Roman" w:hAnsi="Times New Roman" w:cs="Times New Roman"/>
          <w:color w:val="auto"/>
          <w:sz w:val="27"/>
          <w:szCs w:val="27"/>
          <w:lang w:eastAsia="en-US"/>
        </w:rPr>
        <w:t xml:space="preserve">ГЛАВА 2. ОБ ИЗМЕНЕНИИ ВИДОВ РАЗРЕШЕННОГО ИСПОЛЬЗОВАНИЯ ЗЕМЕЛЬНЫХ УЧАСТКОВ И ОБЪЕКТОВ </w:t>
      </w:r>
      <w:hyperlink w:anchor="bookmark19" w:tooltip="Current Document">
        <w:r w:rsidRPr="00060EEF">
          <w:rPr>
            <w:rFonts w:ascii="Times New Roman" w:eastAsia="Times New Roman" w:hAnsi="Times New Roman" w:cs="Times New Roman"/>
            <w:color w:val="auto"/>
            <w:sz w:val="27"/>
            <w:szCs w:val="27"/>
            <w:lang w:eastAsia="en-US"/>
          </w:rPr>
          <w:t>КАПИТАЛЬНОГО СТРОИТЕЛЬСТВА ФИЗИЧЕСКИМИ И</w:t>
        </w:r>
      </w:hyperlink>
      <w:r w:rsidRPr="00060EEF">
        <w:rPr>
          <w:rFonts w:ascii="Times New Roman" w:eastAsia="Times New Roman" w:hAnsi="Times New Roman" w:cs="Times New Roman"/>
          <w:color w:val="auto"/>
          <w:sz w:val="27"/>
          <w:szCs w:val="27"/>
          <w:lang w:eastAsia="en-US"/>
        </w:rPr>
        <w:t xml:space="preserve"> ЮРИДИЧЕСКИМИ ЛИЦАМИ</w:t>
      </w:r>
      <w:r w:rsidRPr="00060EEF">
        <w:rPr>
          <w:rFonts w:ascii="Times New Roman" w:eastAsia="Times New Roman" w:hAnsi="Times New Roman" w:cs="Times New Roman"/>
          <w:bCs/>
          <w:color w:val="auto"/>
          <w:sz w:val="27"/>
          <w:szCs w:val="27"/>
          <w:shd w:val="clear" w:color="auto" w:fill="FFFFFF"/>
          <w:lang w:eastAsia="en-US"/>
        </w:rPr>
        <w:t xml:space="preserve"> ...……………………………...9</w:t>
      </w:r>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21" w:tooltip="Current Document">
        <w:r w:rsidR="00C713BE" w:rsidRPr="00060EEF">
          <w:rPr>
            <w:rFonts w:ascii="Times New Roman" w:eastAsia="Times New Roman" w:hAnsi="Times New Roman" w:cs="Times New Roman"/>
            <w:color w:val="auto"/>
            <w:sz w:val="27"/>
            <w:szCs w:val="27"/>
            <w:lang w:eastAsia="en-US"/>
          </w:rPr>
          <w:t>Статья 7. Виды разрешённого использования земельных участков и объектов</w:t>
        </w:r>
      </w:hyperlink>
    </w:p>
    <w:p w:rsidR="00C713BE" w:rsidRPr="00060EEF" w:rsidRDefault="00C713B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r w:rsidRPr="00060EEF">
        <w:rPr>
          <w:rFonts w:ascii="Times New Roman" w:eastAsia="Times New Roman" w:hAnsi="Times New Roman" w:cs="Times New Roman"/>
          <w:color w:val="auto"/>
          <w:sz w:val="27"/>
          <w:szCs w:val="27"/>
          <w:lang w:eastAsia="en-US"/>
        </w:rPr>
        <w:t>капитального строительства</w:t>
      </w:r>
      <w:r w:rsidRPr="00060EEF">
        <w:rPr>
          <w:rFonts w:ascii="Times New Roman" w:eastAsia="Times New Roman" w:hAnsi="Times New Roman" w:cs="Times New Roman"/>
          <w:color w:val="auto"/>
          <w:sz w:val="27"/>
          <w:szCs w:val="27"/>
          <w:lang w:eastAsia="en-US"/>
        </w:rPr>
        <w:tab/>
        <w:t>9</w:t>
      </w:r>
    </w:p>
    <w:p w:rsidR="00C713BE" w:rsidRPr="00060EEF" w:rsidRDefault="007C401E" w:rsidP="00C713BE">
      <w:pPr>
        <w:spacing w:line="322" w:lineRule="exact"/>
        <w:ind w:left="160"/>
        <w:rPr>
          <w:rFonts w:ascii="Times New Roman" w:eastAsia="Times New Roman" w:hAnsi="Times New Roman" w:cs="Times New Roman"/>
          <w:color w:val="auto"/>
          <w:sz w:val="27"/>
          <w:szCs w:val="27"/>
          <w:lang w:eastAsia="en-US"/>
        </w:rPr>
      </w:pPr>
      <w:hyperlink w:anchor="bookmark24" w:tooltip="Current Document">
        <w:r w:rsidR="00C713BE" w:rsidRPr="00060EEF">
          <w:rPr>
            <w:rFonts w:ascii="Times New Roman" w:eastAsia="Times New Roman" w:hAnsi="Times New Roman" w:cs="Times New Roman"/>
            <w:bCs/>
            <w:color w:val="auto"/>
            <w:sz w:val="27"/>
            <w:szCs w:val="27"/>
            <w:shd w:val="clear" w:color="auto" w:fill="FFFFFF"/>
            <w:lang w:eastAsia="en-US"/>
          </w:rPr>
          <w:t>Статья 8. Порядок предоставления разрешения на условно разрешённый вид</w:t>
        </w:r>
      </w:hyperlink>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55" w:tooltip="Current Document">
        <w:r w:rsidR="00C713BE" w:rsidRPr="00060EEF">
          <w:rPr>
            <w:rFonts w:ascii="Times New Roman" w:eastAsia="Times New Roman" w:hAnsi="Times New Roman" w:cs="Times New Roman"/>
            <w:color w:val="auto"/>
            <w:sz w:val="27"/>
            <w:szCs w:val="27"/>
            <w:lang w:eastAsia="en-US"/>
          </w:rPr>
          <w:t>использования земельного участка или объекта капитального строительства</w:t>
        </w:r>
        <w:r w:rsidR="00C713BE" w:rsidRPr="00060EEF">
          <w:rPr>
            <w:rFonts w:ascii="Times New Roman" w:eastAsia="Times New Roman" w:hAnsi="Times New Roman" w:cs="Times New Roman"/>
            <w:color w:val="auto"/>
            <w:sz w:val="27"/>
            <w:szCs w:val="27"/>
            <w:lang w:eastAsia="en-US"/>
          </w:rPr>
          <w:tab/>
          <w:t>11</w:t>
        </w:r>
      </w:hyperlink>
    </w:p>
    <w:p w:rsidR="00C713BE" w:rsidRPr="00060EEF" w:rsidRDefault="00C713B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r w:rsidRPr="00060EEF">
        <w:rPr>
          <w:rFonts w:ascii="Times New Roman" w:eastAsia="Times New Roman" w:hAnsi="Times New Roman" w:cs="Times New Roman"/>
          <w:color w:val="auto"/>
          <w:sz w:val="27"/>
          <w:szCs w:val="27"/>
          <w:lang w:eastAsia="en-US"/>
        </w:rPr>
        <w:t xml:space="preserve">Статья 9. Порядок предоставления разрешения на отклонение от предельных </w:t>
      </w:r>
      <w:hyperlink w:anchor="bookmark26" w:tooltip="Current Document">
        <w:r w:rsidRPr="00060EEF">
          <w:rPr>
            <w:rFonts w:ascii="Times New Roman" w:eastAsia="Times New Roman" w:hAnsi="Times New Roman" w:cs="Times New Roman"/>
            <w:color w:val="auto"/>
            <w:sz w:val="27"/>
            <w:szCs w:val="27"/>
            <w:lang w:eastAsia="en-US"/>
          </w:rPr>
          <w:t>параметров разрешённого строительства, реконструкции объектов</w:t>
        </w:r>
      </w:hyperlink>
    </w:p>
    <w:p w:rsidR="00C713BE" w:rsidRPr="00060EEF" w:rsidRDefault="00C713B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r w:rsidRPr="00060EEF">
        <w:rPr>
          <w:rFonts w:ascii="Times New Roman" w:eastAsia="Times New Roman" w:hAnsi="Times New Roman" w:cs="Times New Roman"/>
          <w:color w:val="auto"/>
          <w:sz w:val="27"/>
          <w:szCs w:val="27"/>
          <w:lang w:eastAsia="en-US"/>
        </w:rPr>
        <w:t>капитального строительства</w:t>
      </w:r>
      <w:r w:rsidRPr="00060EEF">
        <w:rPr>
          <w:rFonts w:ascii="Times New Roman" w:eastAsia="Times New Roman" w:hAnsi="Times New Roman" w:cs="Times New Roman"/>
          <w:color w:val="auto"/>
          <w:sz w:val="27"/>
          <w:szCs w:val="27"/>
          <w:lang w:eastAsia="en-US"/>
        </w:rPr>
        <w:tab/>
        <w:t>12</w:t>
      </w:r>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29" w:tooltip="Current Document">
        <w:r w:rsidR="00C713BE" w:rsidRPr="00060EEF">
          <w:rPr>
            <w:rFonts w:ascii="Times New Roman" w:eastAsia="Times New Roman" w:hAnsi="Times New Roman" w:cs="Times New Roman"/>
            <w:color w:val="auto"/>
            <w:sz w:val="27"/>
            <w:szCs w:val="27"/>
            <w:lang w:eastAsia="en-US"/>
          </w:rPr>
          <w:t>ГЛАВА 3. О ПОДГОТОВКЕ ДОКУМЕНТАЦИИ ПО ПЛАНИРОВКЕ ТЕРРИТОРИЙ</w:t>
        </w:r>
        <w:r w:rsidR="00C713BE" w:rsidRPr="00060EEF">
          <w:rPr>
            <w:rFonts w:ascii="Times New Roman" w:eastAsia="Times New Roman" w:hAnsi="Times New Roman" w:cs="Times New Roman"/>
            <w:bCs/>
            <w:color w:val="auto"/>
            <w:sz w:val="27"/>
            <w:szCs w:val="27"/>
            <w:shd w:val="clear" w:color="auto" w:fill="FFFFFF"/>
            <w:lang w:eastAsia="en-US"/>
          </w:rPr>
          <w:tab/>
          <w:t>13</w:t>
        </w:r>
      </w:hyperlink>
    </w:p>
    <w:p w:rsidR="00C713BE" w:rsidRPr="00060EEF" w:rsidRDefault="00C713B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r w:rsidRPr="00060EEF">
        <w:rPr>
          <w:rFonts w:ascii="Times New Roman" w:eastAsia="Times New Roman" w:hAnsi="Times New Roman" w:cs="Times New Roman"/>
          <w:color w:val="auto"/>
          <w:sz w:val="27"/>
          <w:szCs w:val="27"/>
          <w:lang w:eastAsia="en-US"/>
        </w:rPr>
        <w:t>Статья 10. Общие положения</w:t>
      </w:r>
      <w:r w:rsidRPr="00060EEF">
        <w:rPr>
          <w:rFonts w:ascii="Times New Roman" w:eastAsia="Times New Roman" w:hAnsi="Times New Roman" w:cs="Times New Roman"/>
          <w:color w:val="auto"/>
          <w:sz w:val="27"/>
          <w:szCs w:val="27"/>
          <w:lang w:eastAsia="en-US"/>
        </w:rPr>
        <w:tab/>
        <w:t xml:space="preserve">13 </w:t>
      </w:r>
    </w:p>
    <w:p w:rsidR="00C713BE" w:rsidRPr="00060EEF" w:rsidRDefault="00C713B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r w:rsidRPr="00060EEF">
        <w:rPr>
          <w:rFonts w:ascii="Times New Roman" w:eastAsia="Times New Roman" w:hAnsi="Times New Roman" w:cs="Times New Roman"/>
          <w:color w:val="auto"/>
          <w:sz w:val="27"/>
          <w:szCs w:val="27"/>
          <w:lang w:eastAsia="en-US"/>
        </w:rPr>
        <w:t>Статья 10.1. Назначения, виды документации по планировке территории</w:t>
      </w:r>
      <w:r w:rsidRPr="00060EEF">
        <w:rPr>
          <w:rFonts w:ascii="Times New Roman" w:eastAsia="Times New Roman" w:hAnsi="Times New Roman" w:cs="Times New Roman"/>
          <w:color w:val="auto"/>
          <w:sz w:val="27"/>
          <w:szCs w:val="27"/>
          <w:lang w:eastAsia="en-US"/>
        </w:rPr>
        <w:tab/>
        <w:t xml:space="preserve">13 </w:t>
      </w:r>
    </w:p>
    <w:p w:rsidR="00C713BE" w:rsidRPr="00060EEF" w:rsidRDefault="00C713B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r w:rsidRPr="00060EEF">
        <w:rPr>
          <w:rFonts w:ascii="Times New Roman" w:eastAsia="Times New Roman" w:hAnsi="Times New Roman" w:cs="Times New Roman"/>
          <w:color w:val="auto"/>
          <w:sz w:val="27"/>
          <w:szCs w:val="27"/>
          <w:lang w:eastAsia="en-US"/>
        </w:rPr>
        <w:t>Статья</w:t>
      </w:r>
      <w:r w:rsidRPr="00060EEF">
        <w:rPr>
          <w:rFonts w:ascii="Times New Roman" w:eastAsiaTheme="minorHAnsi" w:hAnsi="Times New Roman" w:cs="Times New Roman"/>
          <w:color w:val="auto"/>
          <w:sz w:val="27"/>
          <w:szCs w:val="27"/>
          <w:lang w:eastAsia="en-US"/>
        </w:rPr>
        <w:t xml:space="preserve"> 10.2. Общие требования к документации по планировке территории</w:t>
      </w:r>
      <w:r w:rsidRPr="00060EEF">
        <w:rPr>
          <w:rFonts w:ascii="Times New Roman" w:eastAsia="Times New Roman" w:hAnsi="Times New Roman" w:cs="Times New Roman"/>
          <w:color w:val="auto"/>
          <w:sz w:val="27"/>
          <w:szCs w:val="27"/>
          <w:lang w:eastAsia="en-US"/>
        </w:rPr>
        <w:tab/>
        <w:t xml:space="preserve">15 </w:t>
      </w:r>
    </w:p>
    <w:p w:rsidR="00C713BE" w:rsidRPr="00060EEF" w:rsidRDefault="00C713B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r w:rsidRPr="00060EEF">
        <w:rPr>
          <w:rFonts w:ascii="Times New Roman" w:eastAsia="Times New Roman" w:hAnsi="Times New Roman" w:cs="Times New Roman"/>
          <w:color w:val="auto"/>
          <w:sz w:val="27"/>
          <w:szCs w:val="27"/>
          <w:lang w:eastAsia="en-US"/>
        </w:rPr>
        <w:t xml:space="preserve">Статья </w:t>
      </w:r>
      <w:r w:rsidRPr="00060EEF">
        <w:rPr>
          <w:rFonts w:ascii="Times New Roman" w:eastAsiaTheme="minorHAnsi" w:hAnsi="Times New Roman" w:cs="Times New Roman"/>
          <w:color w:val="auto"/>
          <w:sz w:val="27"/>
          <w:szCs w:val="27"/>
          <w:lang w:eastAsia="en-US"/>
        </w:rPr>
        <w:t>10.3. Инженерные изыскания для подготовки документации по планировке территории</w:t>
      </w:r>
      <w:r w:rsidRPr="00060EEF">
        <w:rPr>
          <w:rFonts w:ascii="Times New Roman" w:eastAsia="Times New Roman" w:hAnsi="Times New Roman" w:cs="Times New Roman"/>
          <w:color w:val="auto"/>
          <w:sz w:val="27"/>
          <w:szCs w:val="27"/>
          <w:lang w:eastAsia="en-US"/>
        </w:rPr>
        <w:tab/>
        <w:t>15</w:t>
      </w:r>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33" w:tooltip="Current Document">
        <w:r w:rsidR="00C713BE" w:rsidRPr="00060EEF">
          <w:rPr>
            <w:rFonts w:ascii="Times New Roman" w:eastAsia="Times New Roman" w:hAnsi="Times New Roman" w:cs="Times New Roman"/>
            <w:color w:val="auto"/>
            <w:sz w:val="27"/>
            <w:szCs w:val="27"/>
            <w:lang w:eastAsia="en-US"/>
          </w:rPr>
          <w:t>Статья 11. Подготовка документации по планировке территории</w:t>
        </w:r>
        <w:r w:rsidR="00C713BE" w:rsidRPr="00060EEF">
          <w:rPr>
            <w:rFonts w:ascii="Times New Roman" w:eastAsia="Times New Roman" w:hAnsi="Times New Roman" w:cs="Times New Roman"/>
            <w:color w:val="auto"/>
            <w:sz w:val="27"/>
            <w:szCs w:val="27"/>
            <w:lang w:eastAsia="en-US"/>
          </w:rPr>
          <w:tab/>
          <w:t>1</w:t>
        </w:r>
      </w:hyperlink>
      <w:r w:rsidR="00C713BE" w:rsidRPr="00060EEF">
        <w:rPr>
          <w:rFonts w:ascii="Times New Roman" w:eastAsia="Times New Roman" w:hAnsi="Times New Roman" w:cs="Times New Roman"/>
          <w:color w:val="auto"/>
          <w:sz w:val="27"/>
          <w:szCs w:val="27"/>
          <w:lang w:eastAsia="en-US"/>
        </w:rPr>
        <w:t>6</w:t>
      </w:r>
    </w:p>
    <w:p w:rsidR="00C713BE" w:rsidRPr="00060EEF" w:rsidRDefault="007C401E" w:rsidP="00C713BE">
      <w:pPr>
        <w:spacing w:line="322" w:lineRule="exact"/>
        <w:ind w:left="160"/>
        <w:rPr>
          <w:rFonts w:ascii="Times New Roman" w:eastAsia="Times New Roman" w:hAnsi="Times New Roman" w:cs="Times New Roman"/>
          <w:color w:val="auto"/>
          <w:sz w:val="27"/>
          <w:szCs w:val="27"/>
          <w:lang w:eastAsia="en-US"/>
        </w:rPr>
      </w:pPr>
      <w:hyperlink w:anchor="bookmark36" w:tooltip="Current Document">
        <w:r w:rsidR="00C713BE" w:rsidRPr="00060EEF">
          <w:rPr>
            <w:rFonts w:ascii="Times New Roman" w:eastAsia="Times New Roman" w:hAnsi="Times New Roman" w:cs="Times New Roman"/>
            <w:color w:val="auto"/>
            <w:sz w:val="27"/>
            <w:szCs w:val="27"/>
            <w:lang w:eastAsia="en-US"/>
          </w:rPr>
          <w:t>ГЛАВА 4. О ПРОВЕДЕНИИ</w:t>
        </w:r>
        <w:r w:rsidR="00747FB9">
          <w:rPr>
            <w:rFonts w:ascii="Times New Roman" w:eastAsia="Times New Roman" w:hAnsi="Times New Roman" w:cs="Times New Roman"/>
            <w:color w:val="auto"/>
            <w:sz w:val="27"/>
            <w:szCs w:val="27"/>
            <w:lang w:eastAsia="en-US"/>
          </w:rPr>
          <w:t xml:space="preserve"> ОБЩЕСТВЕННЫХ ОБСУЖДЕНИЙ ИЛИ</w:t>
        </w:r>
        <w:r w:rsidR="00C713BE" w:rsidRPr="00060EEF">
          <w:rPr>
            <w:rFonts w:ascii="Times New Roman" w:eastAsia="Times New Roman" w:hAnsi="Times New Roman" w:cs="Times New Roman"/>
            <w:color w:val="auto"/>
            <w:sz w:val="27"/>
            <w:szCs w:val="27"/>
            <w:lang w:eastAsia="en-US"/>
          </w:rPr>
          <w:t xml:space="preserve"> ПУБЛИЧНЫХ СЛУШАНИЙ ПО ВОПРОСАМ</w:t>
        </w:r>
      </w:hyperlink>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37" w:tooltip="Current Document">
        <w:r w:rsidR="00C713BE" w:rsidRPr="00060EEF">
          <w:rPr>
            <w:rFonts w:ascii="Times New Roman" w:eastAsia="Times New Roman" w:hAnsi="Times New Roman" w:cs="Times New Roman"/>
            <w:color w:val="auto"/>
            <w:sz w:val="27"/>
            <w:szCs w:val="27"/>
            <w:lang w:eastAsia="en-US"/>
          </w:rPr>
          <w:t>ЗЕМЛЕПОЛЬЗОВАНИЯ И ЗАСТРОЙКИ</w:t>
        </w:r>
        <w:r w:rsidR="00C713BE" w:rsidRPr="00060EEF">
          <w:rPr>
            <w:rFonts w:ascii="Times New Roman" w:eastAsia="Times New Roman" w:hAnsi="Times New Roman" w:cs="Times New Roman"/>
            <w:bCs/>
            <w:color w:val="auto"/>
            <w:sz w:val="27"/>
            <w:szCs w:val="27"/>
            <w:shd w:val="clear" w:color="auto" w:fill="FFFFFF"/>
            <w:lang w:eastAsia="en-US"/>
          </w:rPr>
          <w:tab/>
          <w:t>23</w:t>
        </w:r>
      </w:hyperlink>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34" w:tooltip="Current Document">
        <w:r w:rsidR="00C713BE" w:rsidRPr="00060EEF">
          <w:rPr>
            <w:rFonts w:ascii="Times New Roman" w:eastAsia="Times New Roman" w:hAnsi="Times New Roman" w:cs="Times New Roman"/>
            <w:color w:val="auto"/>
            <w:sz w:val="27"/>
            <w:szCs w:val="27"/>
            <w:lang w:eastAsia="en-US"/>
          </w:rPr>
          <w:t>Статья 12. Порядок организации и проведения</w:t>
        </w:r>
        <w:r w:rsidR="00747FB9">
          <w:rPr>
            <w:rFonts w:ascii="Times New Roman" w:eastAsia="Times New Roman" w:hAnsi="Times New Roman" w:cs="Times New Roman"/>
            <w:color w:val="auto"/>
            <w:sz w:val="27"/>
            <w:szCs w:val="27"/>
            <w:lang w:eastAsia="en-US"/>
          </w:rPr>
          <w:t xml:space="preserve"> общественных обсуждений</w:t>
        </w:r>
        <w:r w:rsidR="00C713BE" w:rsidRPr="00060EEF">
          <w:rPr>
            <w:rFonts w:ascii="Times New Roman" w:eastAsia="Times New Roman" w:hAnsi="Times New Roman" w:cs="Times New Roman"/>
            <w:color w:val="auto"/>
            <w:sz w:val="27"/>
            <w:szCs w:val="27"/>
            <w:lang w:eastAsia="en-US"/>
          </w:rPr>
          <w:t xml:space="preserve"> </w:t>
        </w:r>
        <w:r w:rsidR="00747FB9">
          <w:rPr>
            <w:rFonts w:ascii="Times New Roman" w:eastAsia="Times New Roman" w:hAnsi="Times New Roman" w:cs="Times New Roman"/>
            <w:color w:val="auto"/>
            <w:sz w:val="27"/>
            <w:szCs w:val="27"/>
            <w:lang w:eastAsia="en-US"/>
          </w:rPr>
          <w:t xml:space="preserve">или </w:t>
        </w:r>
        <w:r w:rsidR="00C713BE" w:rsidRPr="00060EEF">
          <w:rPr>
            <w:rFonts w:ascii="Times New Roman" w:eastAsia="Times New Roman" w:hAnsi="Times New Roman" w:cs="Times New Roman"/>
            <w:color w:val="auto"/>
            <w:sz w:val="27"/>
            <w:szCs w:val="27"/>
            <w:lang w:eastAsia="en-US"/>
          </w:rPr>
          <w:t>публичных слушаний по проекту</w:t>
        </w:r>
      </w:hyperlink>
      <w:r w:rsidR="00747FB9">
        <w:rPr>
          <w:rFonts w:ascii="Times New Roman" w:eastAsia="Times New Roman" w:hAnsi="Times New Roman" w:cs="Times New Roman"/>
          <w:color w:val="auto"/>
          <w:sz w:val="27"/>
          <w:szCs w:val="27"/>
          <w:lang w:eastAsia="en-US"/>
        </w:rPr>
        <w:t xml:space="preserve"> </w:t>
      </w:r>
      <w:r w:rsidR="00C713BE" w:rsidRPr="00060EEF">
        <w:rPr>
          <w:rFonts w:ascii="Times New Roman" w:eastAsia="Times New Roman" w:hAnsi="Times New Roman" w:cs="Times New Roman"/>
          <w:color w:val="auto"/>
          <w:sz w:val="27"/>
          <w:szCs w:val="27"/>
          <w:lang w:eastAsia="en-US"/>
        </w:rPr>
        <w:t>Правил застройки, в том числе по внесению в него изменений</w:t>
      </w:r>
      <w:r w:rsidR="00C713BE" w:rsidRPr="00060EEF">
        <w:rPr>
          <w:rFonts w:ascii="Times New Roman" w:eastAsia="Times New Roman" w:hAnsi="Times New Roman" w:cs="Times New Roman"/>
          <w:color w:val="auto"/>
          <w:sz w:val="27"/>
          <w:szCs w:val="27"/>
          <w:lang w:eastAsia="en-US"/>
        </w:rPr>
        <w:tab/>
        <w:t>23</w:t>
      </w:r>
    </w:p>
    <w:p w:rsidR="00C713BE" w:rsidRPr="00060EEF" w:rsidRDefault="00C713B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r w:rsidRPr="00060EEF">
        <w:rPr>
          <w:rFonts w:ascii="Times New Roman" w:eastAsia="Times New Roman" w:hAnsi="Times New Roman" w:cs="Times New Roman"/>
          <w:color w:val="auto"/>
          <w:sz w:val="27"/>
          <w:szCs w:val="27"/>
          <w:lang w:eastAsia="en-US"/>
        </w:rPr>
        <w:t xml:space="preserve">Статья 13 Порядок организации и проведения </w:t>
      </w:r>
      <w:r w:rsidR="00747FB9">
        <w:rPr>
          <w:rFonts w:ascii="Times New Roman" w:eastAsia="Times New Roman" w:hAnsi="Times New Roman" w:cs="Times New Roman"/>
          <w:color w:val="auto"/>
          <w:sz w:val="27"/>
          <w:szCs w:val="27"/>
          <w:lang w:eastAsia="en-US"/>
        </w:rPr>
        <w:t xml:space="preserve">общественных обсуждений или </w:t>
      </w:r>
      <w:r w:rsidRPr="00060EEF">
        <w:rPr>
          <w:rFonts w:ascii="Times New Roman" w:eastAsia="Times New Roman" w:hAnsi="Times New Roman" w:cs="Times New Roman"/>
          <w:color w:val="auto"/>
          <w:sz w:val="27"/>
          <w:szCs w:val="27"/>
          <w:lang w:eastAsia="en-US"/>
        </w:rPr>
        <w:t xml:space="preserve">публичных слушаний при </w:t>
      </w:r>
      <w:hyperlink w:anchor="bookmark39" w:tooltip="Current Document">
        <w:r w:rsidRPr="00060EEF">
          <w:rPr>
            <w:rFonts w:ascii="Times New Roman" w:eastAsia="Times New Roman" w:hAnsi="Times New Roman" w:cs="Times New Roman"/>
            <w:color w:val="auto"/>
            <w:sz w:val="27"/>
            <w:szCs w:val="27"/>
            <w:lang w:eastAsia="en-US"/>
          </w:rPr>
          <w:t xml:space="preserve">предоставлении разрешения на условно </w:t>
        </w:r>
        <w:r w:rsidR="00747FB9">
          <w:rPr>
            <w:rFonts w:ascii="Times New Roman" w:eastAsia="Times New Roman" w:hAnsi="Times New Roman" w:cs="Times New Roman"/>
            <w:color w:val="auto"/>
            <w:sz w:val="27"/>
            <w:szCs w:val="27"/>
            <w:lang w:eastAsia="en-US"/>
          </w:rPr>
          <w:t xml:space="preserve"> р</w:t>
        </w:r>
        <w:r w:rsidRPr="00060EEF">
          <w:rPr>
            <w:rFonts w:ascii="Times New Roman" w:eastAsia="Times New Roman" w:hAnsi="Times New Roman" w:cs="Times New Roman"/>
            <w:color w:val="auto"/>
            <w:sz w:val="27"/>
            <w:szCs w:val="27"/>
            <w:lang w:eastAsia="en-US"/>
          </w:rPr>
          <w:t xml:space="preserve">азрешенный </w:t>
        </w:r>
        <w:r w:rsidRPr="00060EEF">
          <w:rPr>
            <w:rFonts w:ascii="Times New Roman" w:eastAsia="Times New Roman" w:hAnsi="Times New Roman" w:cs="Times New Roman"/>
            <w:color w:val="auto"/>
            <w:sz w:val="27"/>
            <w:szCs w:val="27"/>
            <w:lang w:eastAsia="en-US"/>
          </w:rPr>
          <w:lastRenderedPageBreak/>
          <w:t>вид использования</w:t>
        </w:r>
      </w:hyperlink>
      <w:r w:rsidR="00747FB9">
        <w:rPr>
          <w:rFonts w:ascii="Times New Roman" w:eastAsia="Times New Roman" w:hAnsi="Times New Roman" w:cs="Times New Roman"/>
          <w:color w:val="auto"/>
          <w:sz w:val="27"/>
          <w:szCs w:val="27"/>
          <w:lang w:eastAsia="en-US"/>
        </w:rPr>
        <w:t xml:space="preserve"> </w:t>
      </w:r>
      <w:r w:rsidRPr="00060EEF">
        <w:rPr>
          <w:rFonts w:ascii="Times New Roman" w:eastAsia="Times New Roman" w:hAnsi="Times New Roman" w:cs="Times New Roman"/>
          <w:color w:val="auto"/>
          <w:sz w:val="27"/>
          <w:szCs w:val="27"/>
          <w:lang w:eastAsia="en-US"/>
        </w:rPr>
        <w:t>земельного участка или объекта капитального строительства, либо на отклонение от предельных параметров разрешенного строительства, реко</w:t>
      </w:r>
      <w:r w:rsidR="00747FB9">
        <w:rPr>
          <w:rFonts w:ascii="Times New Roman" w:eastAsia="Times New Roman" w:hAnsi="Times New Roman" w:cs="Times New Roman"/>
          <w:color w:val="auto"/>
          <w:sz w:val="27"/>
          <w:szCs w:val="27"/>
          <w:lang w:eastAsia="en-US"/>
        </w:rPr>
        <w:t xml:space="preserve">нструкции объектов капитального </w:t>
      </w:r>
      <w:r w:rsidRPr="00060EEF">
        <w:rPr>
          <w:rFonts w:ascii="Times New Roman" w:eastAsia="Times New Roman" w:hAnsi="Times New Roman" w:cs="Times New Roman"/>
          <w:color w:val="auto"/>
          <w:sz w:val="27"/>
          <w:szCs w:val="27"/>
          <w:lang w:eastAsia="en-US"/>
        </w:rPr>
        <w:t>строительства……………</w:t>
      </w:r>
      <w:r w:rsidR="00747FB9">
        <w:rPr>
          <w:rFonts w:ascii="Times New Roman" w:eastAsia="Times New Roman" w:hAnsi="Times New Roman" w:cs="Times New Roman"/>
          <w:color w:val="auto"/>
          <w:sz w:val="27"/>
          <w:szCs w:val="27"/>
          <w:lang w:eastAsia="en-US"/>
        </w:rPr>
        <w:t>….</w:t>
      </w:r>
      <w:r w:rsidRPr="00060EEF">
        <w:rPr>
          <w:rFonts w:ascii="Times New Roman" w:eastAsia="Times New Roman" w:hAnsi="Times New Roman" w:cs="Times New Roman"/>
          <w:color w:val="auto"/>
          <w:sz w:val="27"/>
          <w:szCs w:val="27"/>
          <w:lang w:eastAsia="en-US"/>
        </w:rPr>
        <w:t>…………..…25</w:t>
      </w:r>
    </w:p>
    <w:p w:rsidR="00C713BE" w:rsidRPr="00060EEF" w:rsidRDefault="00C713BE" w:rsidP="00747FB9">
      <w:pPr>
        <w:spacing w:line="322" w:lineRule="exact"/>
        <w:ind w:left="180"/>
        <w:rPr>
          <w:rFonts w:ascii="Times New Roman" w:eastAsia="Times New Roman" w:hAnsi="Times New Roman" w:cs="Times New Roman"/>
          <w:color w:val="auto"/>
          <w:sz w:val="27"/>
          <w:szCs w:val="27"/>
          <w:lang w:eastAsia="en-US"/>
        </w:rPr>
      </w:pPr>
      <w:r w:rsidRPr="00060EEF">
        <w:rPr>
          <w:rFonts w:ascii="Times New Roman" w:eastAsia="Times New Roman" w:hAnsi="Times New Roman" w:cs="Times New Roman"/>
          <w:color w:val="auto"/>
          <w:sz w:val="27"/>
          <w:szCs w:val="27"/>
          <w:lang w:eastAsia="en-US"/>
        </w:rPr>
        <w:t>Статья 14. Порядок организации и проведения</w:t>
      </w:r>
      <w:r w:rsidR="00747FB9">
        <w:rPr>
          <w:rFonts w:ascii="Times New Roman" w:eastAsia="Times New Roman" w:hAnsi="Times New Roman" w:cs="Times New Roman"/>
          <w:color w:val="auto"/>
          <w:sz w:val="27"/>
          <w:szCs w:val="27"/>
          <w:lang w:eastAsia="en-US"/>
        </w:rPr>
        <w:t xml:space="preserve"> общественных обсуждений</w:t>
      </w:r>
      <w:r w:rsidRPr="00060EEF">
        <w:rPr>
          <w:rFonts w:ascii="Times New Roman" w:eastAsia="Times New Roman" w:hAnsi="Times New Roman" w:cs="Times New Roman"/>
          <w:color w:val="auto"/>
          <w:sz w:val="27"/>
          <w:szCs w:val="27"/>
          <w:lang w:eastAsia="en-US"/>
        </w:rPr>
        <w:t xml:space="preserve"> </w:t>
      </w:r>
      <w:r w:rsidR="00747FB9">
        <w:rPr>
          <w:rFonts w:ascii="Times New Roman" w:eastAsia="Times New Roman" w:hAnsi="Times New Roman" w:cs="Times New Roman"/>
          <w:color w:val="auto"/>
          <w:sz w:val="27"/>
          <w:szCs w:val="27"/>
          <w:lang w:eastAsia="en-US"/>
        </w:rPr>
        <w:t xml:space="preserve">или </w:t>
      </w:r>
      <w:r w:rsidRPr="00060EEF">
        <w:rPr>
          <w:rFonts w:ascii="Times New Roman" w:eastAsia="Times New Roman" w:hAnsi="Times New Roman" w:cs="Times New Roman"/>
          <w:color w:val="auto"/>
          <w:sz w:val="27"/>
          <w:szCs w:val="27"/>
          <w:lang w:eastAsia="en-US"/>
        </w:rPr>
        <w:t xml:space="preserve">публичных слушаний при </w:t>
      </w:r>
      <w:hyperlink w:anchor="bookmark43" w:tooltip="Current Document">
        <w:r w:rsidRPr="00060EEF">
          <w:rPr>
            <w:rFonts w:ascii="Times New Roman" w:eastAsia="Times New Roman" w:hAnsi="Times New Roman" w:cs="Times New Roman"/>
            <w:color w:val="auto"/>
            <w:sz w:val="27"/>
            <w:szCs w:val="27"/>
            <w:lang w:eastAsia="en-US"/>
          </w:rPr>
          <w:t>обсуждении проектов планировки территорий и проектов межевания</w:t>
        </w:r>
      </w:hyperlink>
      <w:r w:rsidR="00747FB9">
        <w:rPr>
          <w:rFonts w:ascii="Times New Roman" w:eastAsia="Times New Roman" w:hAnsi="Times New Roman" w:cs="Times New Roman"/>
          <w:color w:val="auto"/>
          <w:sz w:val="27"/>
          <w:szCs w:val="27"/>
          <w:lang w:eastAsia="en-US"/>
        </w:rPr>
        <w:t xml:space="preserve"> </w:t>
      </w:r>
      <w:r w:rsidRPr="00060EEF">
        <w:rPr>
          <w:rFonts w:ascii="Times New Roman" w:eastAsia="Times New Roman" w:hAnsi="Times New Roman" w:cs="Times New Roman"/>
          <w:color w:val="auto"/>
          <w:sz w:val="27"/>
          <w:szCs w:val="27"/>
          <w:lang w:eastAsia="en-US"/>
        </w:rPr>
        <w:t>территорий, в том числе в части внесения изменений</w:t>
      </w:r>
      <w:r w:rsidR="00747FB9">
        <w:rPr>
          <w:rFonts w:ascii="Times New Roman" w:eastAsia="Times New Roman" w:hAnsi="Times New Roman" w:cs="Times New Roman"/>
          <w:color w:val="auto"/>
          <w:sz w:val="27"/>
          <w:szCs w:val="27"/>
          <w:lang w:eastAsia="en-US"/>
        </w:rPr>
        <w:t>…..….27</w:t>
      </w:r>
    </w:p>
    <w:p w:rsidR="00C713BE" w:rsidRPr="00060EEF" w:rsidRDefault="007C401E" w:rsidP="00C713BE">
      <w:pPr>
        <w:spacing w:line="322" w:lineRule="exact"/>
        <w:ind w:left="180"/>
        <w:rPr>
          <w:rFonts w:ascii="Times New Roman" w:eastAsia="Times New Roman" w:hAnsi="Times New Roman" w:cs="Times New Roman"/>
          <w:color w:val="auto"/>
          <w:sz w:val="27"/>
          <w:szCs w:val="27"/>
          <w:lang w:eastAsia="en-US"/>
        </w:rPr>
      </w:pPr>
      <w:hyperlink w:anchor="bookmark45" w:tooltip="Current Document">
        <w:r w:rsidR="00747FB9">
          <w:rPr>
            <w:rFonts w:ascii="Times New Roman" w:eastAsia="Times New Roman" w:hAnsi="Times New Roman" w:cs="Times New Roman"/>
            <w:color w:val="auto"/>
            <w:sz w:val="27"/>
            <w:szCs w:val="27"/>
            <w:lang w:eastAsia="en-US"/>
          </w:rPr>
          <w:t xml:space="preserve">ГЛАВА 5. О ВНЕСЕНИИ ИЗМЕНЕНИЙ В </w:t>
        </w:r>
        <w:r w:rsidR="00C713BE" w:rsidRPr="00060EEF">
          <w:rPr>
            <w:rFonts w:ascii="Times New Roman" w:eastAsia="Times New Roman" w:hAnsi="Times New Roman" w:cs="Times New Roman"/>
            <w:color w:val="auto"/>
            <w:sz w:val="27"/>
            <w:szCs w:val="27"/>
            <w:lang w:eastAsia="en-US"/>
          </w:rPr>
          <w:t>ПРАВИЛА</w:t>
        </w:r>
      </w:hyperlink>
      <w:r w:rsidR="00C713BE" w:rsidRPr="00060EEF">
        <w:rPr>
          <w:rFonts w:ascii="Times New Roman" w:eastAsia="Times New Roman" w:hAnsi="Times New Roman" w:cs="Times New Roman"/>
          <w:color w:val="auto"/>
          <w:sz w:val="27"/>
          <w:szCs w:val="27"/>
          <w:lang w:eastAsia="en-US"/>
        </w:rPr>
        <w:t>…………………………</w:t>
      </w:r>
      <w:r w:rsidR="00747FB9">
        <w:rPr>
          <w:rFonts w:ascii="Times New Roman" w:eastAsia="Times New Roman" w:hAnsi="Times New Roman" w:cs="Times New Roman"/>
          <w:color w:val="auto"/>
          <w:sz w:val="27"/>
          <w:szCs w:val="27"/>
          <w:lang w:eastAsia="en-US"/>
        </w:rPr>
        <w:t>..</w:t>
      </w:r>
      <w:r w:rsidR="00C713BE" w:rsidRPr="00060EEF">
        <w:rPr>
          <w:rFonts w:ascii="Times New Roman" w:eastAsia="Times New Roman" w:hAnsi="Times New Roman" w:cs="Times New Roman"/>
          <w:color w:val="auto"/>
          <w:sz w:val="27"/>
          <w:szCs w:val="27"/>
          <w:lang w:eastAsia="en-US"/>
        </w:rPr>
        <w:t>..29</w:t>
      </w:r>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47" w:tooltip="Current Document">
        <w:r w:rsidR="00C713BE" w:rsidRPr="00060EEF">
          <w:rPr>
            <w:rFonts w:ascii="Times New Roman" w:eastAsia="Times New Roman" w:hAnsi="Times New Roman" w:cs="Times New Roman"/>
            <w:color w:val="auto"/>
            <w:sz w:val="27"/>
            <w:szCs w:val="27"/>
            <w:lang w:eastAsia="en-US"/>
          </w:rPr>
          <w:t>Статья 15. Порядок внесения изменений в Правила</w:t>
        </w:r>
        <w:r w:rsidR="00C713BE" w:rsidRPr="00060EEF">
          <w:rPr>
            <w:rFonts w:ascii="Times New Roman" w:eastAsia="Times New Roman" w:hAnsi="Times New Roman" w:cs="Times New Roman"/>
            <w:color w:val="auto"/>
            <w:sz w:val="27"/>
            <w:szCs w:val="27"/>
            <w:lang w:eastAsia="en-US"/>
          </w:rPr>
          <w:tab/>
          <w:t>29</w:t>
        </w:r>
      </w:hyperlink>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49" w:tooltip="Current Document">
        <w:r w:rsidR="00C713BE" w:rsidRPr="00060EEF">
          <w:rPr>
            <w:rFonts w:ascii="Times New Roman" w:eastAsia="Times New Roman" w:hAnsi="Times New Roman" w:cs="Times New Roman"/>
            <w:color w:val="auto"/>
            <w:sz w:val="27"/>
            <w:szCs w:val="27"/>
            <w:lang w:eastAsia="en-US"/>
          </w:rPr>
          <w:t>Статья 16. Ответственность за нарушение настоящих Правил</w:t>
        </w:r>
        <w:r w:rsidR="00C713BE" w:rsidRPr="00060EEF">
          <w:rPr>
            <w:rFonts w:ascii="Times New Roman" w:eastAsia="Times New Roman" w:hAnsi="Times New Roman" w:cs="Times New Roman"/>
            <w:color w:val="auto"/>
            <w:sz w:val="27"/>
            <w:szCs w:val="27"/>
            <w:lang w:eastAsia="en-US"/>
          </w:rPr>
          <w:tab/>
          <w:t>3</w:t>
        </w:r>
      </w:hyperlink>
      <w:r w:rsidR="00C713BE" w:rsidRPr="00060EEF">
        <w:rPr>
          <w:rFonts w:ascii="Times New Roman" w:eastAsia="Times New Roman" w:hAnsi="Times New Roman" w:cs="Times New Roman"/>
          <w:color w:val="auto"/>
          <w:sz w:val="27"/>
          <w:szCs w:val="27"/>
          <w:lang w:eastAsia="en-US"/>
        </w:rPr>
        <w:t>2</w:t>
      </w:r>
    </w:p>
    <w:p w:rsidR="00C713BE" w:rsidRPr="00060EEF" w:rsidRDefault="007C401E" w:rsidP="00C713BE">
      <w:pPr>
        <w:spacing w:line="322" w:lineRule="exact"/>
        <w:ind w:left="180"/>
        <w:rPr>
          <w:rFonts w:ascii="Times New Roman" w:eastAsia="Times New Roman" w:hAnsi="Times New Roman" w:cs="Times New Roman"/>
          <w:color w:val="auto"/>
          <w:sz w:val="27"/>
          <w:szCs w:val="27"/>
          <w:lang w:eastAsia="en-US"/>
        </w:rPr>
      </w:pPr>
      <w:hyperlink w:anchor="bookmark50" w:tooltip="Current Document">
        <w:r w:rsidR="00C713BE" w:rsidRPr="00060EEF">
          <w:rPr>
            <w:rFonts w:ascii="Times New Roman" w:eastAsia="Times New Roman" w:hAnsi="Times New Roman" w:cs="Times New Roman"/>
            <w:color w:val="auto"/>
            <w:sz w:val="27"/>
            <w:szCs w:val="27"/>
            <w:lang w:eastAsia="en-US"/>
          </w:rPr>
          <w:t>ГЛАВА 6. О РЕГУЛИРОВАНИИ ИНЫХ ВОПРОСОВ</w:t>
        </w:r>
      </w:hyperlink>
    </w:p>
    <w:p w:rsidR="00C713BE" w:rsidRPr="00060EEF" w:rsidRDefault="00C713BE" w:rsidP="00C713BE">
      <w:pPr>
        <w:tabs>
          <w:tab w:val="right" w:leader="dot" w:pos="9904"/>
        </w:tabs>
        <w:spacing w:line="322" w:lineRule="exact"/>
        <w:ind w:left="180"/>
        <w:rPr>
          <w:rFonts w:ascii="Times New Roman" w:eastAsia="Times New Roman" w:hAnsi="Times New Roman" w:cs="Times New Roman"/>
          <w:color w:val="auto"/>
          <w:sz w:val="27"/>
          <w:szCs w:val="27"/>
          <w:lang w:eastAsia="en-US"/>
        </w:rPr>
      </w:pPr>
      <w:r w:rsidRPr="00060EEF">
        <w:rPr>
          <w:rFonts w:ascii="Times New Roman" w:eastAsia="Times New Roman" w:hAnsi="Times New Roman" w:cs="Times New Roman"/>
          <w:color w:val="auto"/>
          <w:sz w:val="27"/>
          <w:szCs w:val="27"/>
          <w:lang w:eastAsia="en-US"/>
        </w:rPr>
        <w:t>ЗЕМЛЕПОЛЬЗОВАНИЯ И ЗАСТРОЙКИ</w:t>
      </w:r>
      <w:r w:rsidRPr="00060EEF">
        <w:rPr>
          <w:rFonts w:ascii="Times New Roman" w:eastAsia="Times New Roman" w:hAnsi="Times New Roman" w:cs="Times New Roman"/>
          <w:bCs/>
          <w:color w:val="auto"/>
          <w:sz w:val="27"/>
          <w:szCs w:val="27"/>
          <w:shd w:val="clear" w:color="auto" w:fill="FFFFFF"/>
          <w:lang w:eastAsia="en-US"/>
        </w:rPr>
        <w:tab/>
        <w:t>32</w:t>
      </w:r>
    </w:p>
    <w:p w:rsidR="00C713BE" w:rsidRPr="00060EEF" w:rsidRDefault="00C713B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r w:rsidRPr="00060EEF">
        <w:rPr>
          <w:rFonts w:ascii="Times New Roman" w:eastAsia="Times New Roman" w:hAnsi="Times New Roman" w:cs="Times New Roman"/>
          <w:color w:val="auto"/>
          <w:sz w:val="27"/>
          <w:szCs w:val="27"/>
          <w:lang w:eastAsia="en-US"/>
        </w:rPr>
        <w:t xml:space="preserve">Статья 17. Предельные размеры земельных участков и предельные параметры </w:t>
      </w:r>
      <w:hyperlink w:anchor="bookmark52" w:tooltip="Current Document">
        <w:r w:rsidRPr="00060EEF">
          <w:rPr>
            <w:rFonts w:ascii="Times New Roman" w:eastAsia="Times New Roman" w:hAnsi="Times New Roman" w:cs="Times New Roman"/>
            <w:color w:val="auto"/>
            <w:sz w:val="27"/>
            <w:szCs w:val="27"/>
            <w:lang w:eastAsia="en-US"/>
          </w:rPr>
          <w:t>разрешенного строительства, реконструкции объектов капитального</w:t>
        </w:r>
      </w:hyperlink>
    </w:p>
    <w:p w:rsidR="00C713BE" w:rsidRPr="00060EEF" w:rsidRDefault="00C713B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r w:rsidRPr="00060EEF">
        <w:rPr>
          <w:rFonts w:ascii="Times New Roman" w:eastAsia="Times New Roman" w:hAnsi="Times New Roman" w:cs="Times New Roman"/>
          <w:color w:val="auto"/>
          <w:sz w:val="27"/>
          <w:szCs w:val="27"/>
          <w:lang w:eastAsia="en-US"/>
        </w:rPr>
        <w:t>строительства</w:t>
      </w:r>
      <w:r w:rsidRPr="00060EEF">
        <w:rPr>
          <w:rFonts w:ascii="Times New Roman" w:eastAsia="Times New Roman" w:hAnsi="Times New Roman" w:cs="Times New Roman"/>
          <w:color w:val="auto"/>
          <w:sz w:val="27"/>
          <w:szCs w:val="27"/>
          <w:lang w:eastAsia="en-US"/>
        </w:rPr>
        <w:tab/>
        <w:t>32</w:t>
      </w:r>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54" w:tooltip="Current Document">
        <w:r w:rsidR="00C713BE" w:rsidRPr="00060EEF">
          <w:rPr>
            <w:rFonts w:ascii="Times New Roman" w:eastAsia="Times New Roman" w:hAnsi="Times New Roman" w:cs="Times New Roman"/>
            <w:color w:val="auto"/>
            <w:sz w:val="27"/>
            <w:szCs w:val="27"/>
            <w:lang w:eastAsia="en-US"/>
          </w:rPr>
          <w:t>Статья 18. Ограничения использования земельных участков и объектов</w:t>
        </w:r>
      </w:hyperlink>
    </w:p>
    <w:p w:rsidR="00C713BE" w:rsidRPr="00060EEF" w:rsidRDefault="00C713B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r w:rsidRPr="00060EEF">
        <w:rPr>
          <w:rFonts w:ascii="Times New Roman" w:eastAsia="Times New Roman" w:hAnsi="Times New Roman" w:cs="Times New Roman"/>
          <w:color w:val="auto"/>
          <w:sz w:val="27"/>
          <w:szCs w:val="27"/>
          <w:lang w:eastAsia="en-US"/>
        </w:rPr>
        <w:t>капитального строительства</w:t>
      </w:r>
      <w:r w:rsidRPr="00060EEF">
        <w:rPr>
          <w:rFonts w:ascii="Times New Roman" w:eastAsia="Times New Roman" w:hAnsi="Times New Roman" w:cs="Times New Roman"/>
          <w:color w:val="auto"/>
          <w:sz w:val="27"/>
          <w:szCs w:val="27"/>
          <w:lang w:eastAsia="en-US"/>
        </w:rPr>
        <w:tab/>
        <w:t>33</w:t>
      </w:r>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57" w:tooltip="Current Document">
        <w:r w:rsidR="00C713BE" w:rsidRPr="00060EEF">
          <w:rPr>
            <w:rFonts w:ascii="Times New Roman" w:eastAsia="Times New Roman" w:hAnsi="Times New Roman" w:cs="Times New Roman"/>
            <w:color w:val="auto"/>
            <w:sz w:val="27"/>
            <w:szCs w:val="27"/>
            <w:lang w:eastAsia="en-US"/>
          </w:rPr>
          <w:t>Статья 19. Использование земельных участков и объектов капитального</w:t>
        </w:r>
      </w:hyperlink>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58" w:tooltip="Current Document">
        <w:r w:rsidR="00C713BE" w:rsidRPr="00060EEF">
          <w:rPr>
            <w:rFonts w:ascii="Times New Roman" w:eastAsia="Times New Roman" w:hAnsi="Times New Roman" w:cs="Times New Roman"/>
            <w:color w:val="auto"/>
            <w:sz w:val="27"/>
            <w:szCs w:val="27"/>
            <w:lang w:eastAsia="en-US"/>
          </w:rPr>
          <w:t>строительства, не соответствующих градостроительному регламенту</w:t>
        </w:r>
        <w:r w:rsidR="00C713BE" w:rsidRPr="00060EEF">
          <w:rPr>
            <w:rFonts w:ascii="Times New Roman" w:eastAsia="Times New Roman" w:hAnsi="Times New Roman" w:cs="Times New Roman"/>
            <w:color w:val="auto"/>
            <w:sz w:val="27"/>
            <w:szCs w:val="27"/>
            <w:lang w:eastAsia="en-US"/>
          </w:rPr>
          <w:tab/>
          <w:t>3</w:t>
        </w:r>
      </w:hyperlink>
      <w:r w:rsidR="00C713BE" w:rsidRPr="00060EEF">
        <w:rPr>
          <w:rFonts w:ascii="Times New Roman" w:eastAsia="Times New Roman" w:hAnsi="Times New Roman" w:cs="Times New Roman"/>
          <w:color w:val="auto"/>
          <w:sz w:val="27"/>
          <w:szCs w:val="27"/>
          <w:lang w:eastAsia="en-US"/>
        </w:rPr>
        <w:t>4</w:t>
      </w:r>
    </w:p>
    <w:p w:rsidR="00C713BE" w:rsidRPr="00060EEF" w:rsidRDefault="007C401E" w:rsidP="00C713BE">
      <w:pPr>
        <w:tabs>
          <w:tab w:val="right" w:leader="dot" w:pos="9904"/>
        </w:tabs>
        <w:spacing w:line="322" w:lineRule="exact"/>
        <w:ind w:left="180"/>
        <w:rPr>
          <w:rFonts w:ascii="Times New Roman" w:eastAsia="Times New Roman" w:hAnsi="Times New Roman" w:cs="Times New Roman"/>
          <w:color w:val="auto"/>
          <w:sz w:val="27"/>
          <w:szCs w:val="27"/>
          <w:lang w:eastAsia="en-US"/>
        </w:rPr>
      </w:pPr>
      <w:hyperlink w:anchor="bookmark59" w:tooltip="Current Document">
        <w:r w:rsidR="00C713BE" w:rsidRPr="00060EEF">
          <w:rPr>
            <w:rFonts w:ascii="Times New Roman" w:eastAsia="Times New Roman" w:hAnsi="Times New Roman" w:cs="Times New Roman"/>
            <w:color w:val="auto"/>
            <w:sz w:val="27"/>
            <w:szCs w:val="27"/>
            <w:lang w:eastAsia="en-US"/>
          </w:rPr>
          <w:t>ЧАСТЬ II. КАРТА ГРАДОСТРОИТЕЛЬНОГО ЗОНИРОВАНИЯ</w:t>
        </w:r>
        <w:r w:rsidR="00C713BE" w:rsidRPr="00060EEF">
          <w:rPr>
            <w:rFonts w:ascii="Times New Roman" w:eastAsia="Times New Roman" w:hAnsi="Times New Roman" w:cs="Times New Roman"/>
            <w:bCs/>
            <w:color w:val="auto"/>
            <w:sz w:val="27"/>
            <w:szCs w:val="27"/>
            <w:shd w:val="clear" w:color="auto" w:fill="FFFFFF"/>
            <w:lang w:eastAsia="en-US"/>
          </w:rPr>
          <w:tab/>
          <w:t>3</w:t>
        </w:r>
      </w:hyperlink>
      <w:r w:rsidR="00C713BE" w:rsidRPr="00060EEF">
        <w:rPr>
          <w:rFonts w:ascii="Times New Roman" w:eastAsia="Times New Roman" w:hAnsi="Times New Roman" w:cs="Times New Roman"/>
          <w:bCs/>
          <w:color w:val="auto"/>
          <w:sz w:val="27"/>
          <w:szCs w:val="27"/>
          <w:shd w:val="clear" w:color="auto" w:fill="FFFFFF"/>
          <w:lang w:eastAsia="en-US"/>
        </w:rPr>
        <w:t>5</w:t>
      </w:r>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60" w:tooltip="Current Document">
        <w:r w:rsidR="00C713BE" w:rsidRPr="00060EEF">
          <w:rPr>
            <w:rFonts w:ascii="Times New Roman" w:eastAsia="Times New Roman" w:hAnsi="Times New Roman" w:cs="Times New Roman"/>
            <w:color w:val="auto"/>
            <w:sz w:val="27"/>
            <w:szCs w:val="27"/>
            <w:lang w:eastAsia="en-US"/>
          </w:rPr>
          <w:t>Статья 20. Карта градостроительного зонирования</w:t>
        </w:r>
        <w:r w:rsidR="00C713BE" w:rsidRPr="00060EEF">
          <w:rPr>
            <w:rFonts w:ascii="Times New Roman" w:eastAsia="Times New Roman" w:hAnsi="Times New Roman" w:cs="Times New Roman"/>
            <w:color w:val="auto"/>
            <w:sz w:val="27"/>
            <w:szCs w:val="27"/>
            <w:lang w:eastAsia="en-US"/>
          </w:rPr>
          <w:tab/>
          <w:t>3</w:t>
        </w:r>
      </w:hyperlink>
      <w:r w:rsidR="00C713BE" w:rsidRPr="00060EEF">
        <w:rPr>
          <w:rFonts w:ascii="Times New Roman" w:eastAsia="Times New Roman" w:hAnsi="Times New Roman" w:cs="Times New Roman"/>
          <w:color w:val="auto"/>
          <w:sz w:val="27"/>
          <w:szCs w:val="27"/>
          <w:lang w:eastAsia="en-US"/>
        </w:rPr>
        <w:t>5</w:t>
      </w:r>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61" w:tooltip="Current Document">
        <w:r w:rsidR="00C713BE" w:rsidRPr="00060EEF">
          <w:rPr>
            <w:rFonts w:ascii="Times New Roman" w:eastAsia="Times New Roman" w:hAnsi="Times New Roman" w:cs="Times New Roman"/>
            <w:color w:val="auto"/>
            <w:sz w:val="27"/>
            <w:szCs w:val="27"/>
            <w:lang w:eastAsia="en-US"/>
          </w:rPr>
          <w:t>Статья 21. Границы территорий объектов культурного наследия</w:t>
        </w:r>
        <w:r w:rsidR="00C713BE" w:rsidRPr="00060EEF">
          <w:rPr>
            <w:rFonts w:ascii="Times New Roman" w:eastAsia="Times New Roman" w:hAnsi="Times New Roman" w:cs="Times New Roman"/>
            <w:color w:val="auto"/>
            <w:sz w:val="27"/>
            <w:szCs w:val="27"/>
            <w:lang w:eastAsia="en-US"/>
          </w:rPr>
          <w:tab/>
          <w:t>3</w:t>
        </w:r>
      </w:hyperlink>
      <w:r w:rsidR="00C713BE" w:rsidRPr="00060EEF">
        <w:rPr>
          <w:rFonts w:ascii="Times New Roman" w:eastAsia="Times New Roman" w:hAnsi="Times New Roman" w:cs="Times New Roman"/>
          <w:color w:val="auto"/>
          <w:sz w:val="27"/>
          <w:szCs w:val="27"/>
          <w:lang w:eastAsia="en-US"/>
        </w:rPr>
        <w:t>7</w:t>
      </w:r>
    </w:p>
    <w:p w:rsidR="00C713BE" w:rsidRPr="00060EEF" w:rsidRDefault="007C401E" w:rsidP="00C713BE">
      <w:pPr>
        <w:tabs>
          <w:tab w:val="right" w:leader="dot" w:pos="9904"/>
        </w:tabs>
        <w:spacing w:line="322" w:lineRule="exact"/>
        <w:ind w:left="180"/>
        <w:rPr>
          <w:rFonts w:ascii="Times New Roman" w:eastAsia="Times New Roman" w:hAnsi="Times New Roman" w:cs="Times New Roman"/>
          <w:color w:val="auto"/>
          <w:sz w:val="27"/>
          <w:szCs w:val="27"/>
          <w:lang w:eastAsia="en-US"/>
        </w:rPr>
      </w:pPr>
      <w:hyperlink w:anchor="bookmark63" w:tooltip="Current Document">
        <w:r w:rsidR="00C713BE" w:rsidRPr="00060EEF">
          <w:rPr>
            <w:rFonts w:ascii="Times New Roman" w:eastAsia="Times New Roman" w:hAnsi="Times New Roman" w:cs="Times New Roman"/>
            <w:color w:val="auto"/>
            <w:sz w:val="27"/>
            <w:szCs w:val="27"/>
            <w:lang w:eastAsia="en-US"/>
          </w:rPr>
          <w:t>ЧАСТЬ III. ГРАДОСТРОИТЕЛЬНЫЕ РЕГЛАМЕНТЫ</w:t>
        </w:r>
        <w:r w:rsidR="00C713BE" w:rsidRPr="00060EEF">
          <w:rPr>
            <w:rFonts w:ascii="Times New Roman" w:eastAsia="Times New Roman" w:hAnsi="Times New Roman" w:cs="Times New Roman"/>
            <w:bCs/>
            <w:color w:val="auto"/>
            <w:sz w:val="27"/>
            <w:szCs w:val="27"/>
            <w:shd w:val="clear" w:color="auto" w:fill="FFFFFF"/>
            <w:lang w:eastAsia="en-US"/>
          </w:rPr>
          <w:tab/>
          <w:t>3</w:t>
        </w:r>
      </w:hyperlink>
      <w:r w:rsidR="00C713BE" w:rsidRPr="00060EEF">
        <w:rPr>
          <w:rFonts w:ascii="Times New Roman" w:eastAsia="Times New Roman" w:hAnsi="Times New Roman" w:cs="Times New Roman"/>
          <w:bCs/>
          <w:color w:val="auto"/>
          <w:sz w:val="27"/>
          <w:szCs w:val="27"/>
          <w:shd w:val="clear" w:color="auto" w:fill="FFFFFF"/>
          <w:lang w:eastAsia="en-US"/>
        </w:rPr>
        <w:t>8</w:t>
      </w:r>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61" w:tooltip="Current Document">
        <w:r w:rsidR="00C713BE" w:rsidRPr="00060EEF">
          <w:rPr>
            <w:rFonts w:ascii="Times New Roman" w:eastAsia="Times New Roman" w:hAnsi="Times New Roman" w:cs="Times New Roman"/>
            <w:color w:val="auto"/>
            <w:sz w:val="27"/>
            <w:szCs w:val="27"/>
            <w:lang w:eastAsia="en-US"/>
          </w:rPr>
          <w:t>Статья 22.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C713BE" w:rsidRPr="00060EEF">
          <w:rPr>
            <w:rFonts w:ascii="Times New Roman" w:eastAsia="Times New Roman" w:hAnsi="Times New Roman" w:cs="Times New Roman"/>
            <w:color w:val="auto"/>
            <w:sz w:val="27"/>
            <w:szCs w:val="27"/>
            <w:lang w:eastAsia="en-US"/>
          </w:rPr>
          <w:tab/>
          <w:t>3</w:t>
        </w:r>
      </w:hyperlink>
      <w:r w:rsidR="00C713BE" w:rsidRPr="00060EEF">
        <w:rPr>
          <w:rFonts w:ascii="Times New Roman" w:eastAsia="Times New Roman" w:hAnsi="Times New Roman" w:cs="Times New Roman"/>
          <w:color w:val="auto"/>
          <w:sz w:val="27"/>
          <w:szCs w:val="27"/>
          <w:lang w:eastAsia="en-US"/>
        </w:rPr>
        <w:t>8</w:t>
      </w:r>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61" w:tooltip="Current Document">
        <w:r w:rsidR="00C713BE" w:rsidRPr="00060EEF">
          <w:rPr>
            <w:rFonts w:ascii="Times New Roman" w:eastAsia="Times New Roman" w:hAnsi="Times New Roman" w:cs="Times New Roman"/>
            <w:color w:val="auto"/>
            <w:sz w:val="27"/>
            <w:szCs w:val="27"/>
            <w:lang w:eastAsia="en-US"/>
          </w:rPr>
          <w:t>Статья 23. Ограничения использования земельных участков и объектов капитального строительства</w:t>
        </w:r>
        <w:r w:rsidR="00C713BE" w:rsidRPr="00060EEF">
          <w:rPr>
            <w:rFonts w:ascii="Times New Roman" w:eastAsia="Times New Roman" w:hAnsi="Times New Roman" w:cs="Times New Roman"/>
            <w:color w:val="auto"/>
            <w:sz w:val="27"/>
            <w:szCs w:val="27"/>
            <w:lang w:eastAsia="en-US"/>
          </w:rPr>
          <w:tab/>
        </w:r>
        <w:r w:rsidR="007E497A">
          <w:rPr>
            <w:rFonts w:ascii="Times New Roman" w:eastAsia="Times New Roman" w:hAnsi="Times New Roman" w:cs="Times New Roman"/>
            <w:color w:val="auto"/>
            <w:sz w:val="27"/>
            <w:szCs w:val="27"/>
            <w:lang w:eastAsia="en-US"/>
          </w:rPr>
          <w:t>57</w:t>
        </w:r>
      </w:hyperlink>
    </w:p>
    <w:p w:rsidR="00C713BE" w:rsidRPr="00060EEF" w:rsidRDefault="007C401E" w:rsidP="00C713BE">
      <w:pPr>
        <w:tabs>
          <w:tab w:val="right" w:leader="dot" w:pos="9883"/>
        </w:tabs>
        <w:spacing w:line="322" w:lineRule="exact"/>
        <w:ind w:left="160"/>
        <w:rPr>
          <w:rFonts w:ascii="Times New Roman" w:eastAsia="Times New Roman" w:hAnsi="Times New Roman" w:cs="Times New Roman"/>
          <w:color w:val="auto"/>
          <w:sz w:val="27"/>
          <w:szCs w:val="27"/>
          <w:lang w:eastAsia="en-US"/>
        </w:rPr>
      </w:pPr>
      <w:hyperlink w:anchor="bookmark61" w:tooltip="Current Document">
        <w:r w:rsidR="00C713BE" w:rsidRPr="00060EEF">
          <w:rPr>
            <w:rFonts w:ascii="Times New Roman" w:eastAsia="Times New Roman" w:hAnsi="Times New Roman" w:cs="Times New Roman"/>
            <w:color w:val="auto"/>
            <w:sz w:val="27"/>
            <w:szCs w:val="27"/>
            <w:lang w:eastAsia="en-US"/>
          </w:rPr>
          <w:t>Статья 24. Расчетные показатели минимально допустимого уровня обеспеченности территории</w:t>
        </w:r>
        <w:r w:rsidR="00C713BE" w:rsidRPr="00060EEF">
          <w:rPr>
            <w:rFonts w:ascii="Times New Roman" w:eastAsia="Times New Roman" w:hAnsi="Times New Roman" w:cs="Times New Roman"/>
            <w:color w:val="auto"/>
            <w:sz w:val="27"/>
            <w:szCs w:val="27"/>
            <w:lang w:eastAsia="en-US"/>
          </w:rPr>
          <w:tab/>
        </w:r>
        <w:r w:rsidR="007E497A">
          <w:rPr>
            <w:rFonts w:ascii="Times New Roman" w:eastAsia="Times New Roman" w:hAnsi="Times New Roman" w:cs="Times New Roman"/>
            <w:color w:val="auto"/>
            <w:sz w:val="27"/>
            <w:szCs w:val="27"/>
            <w:lang w:eastAsia="en-US"/>
          </w:rPr>
          <w:t>58</w:t>
        </w:r>
      </w:hyperlink>
    </w:p>
    <w:p w:rsidR="005F4068" w:rsidRPr="00060EEF" w:rsidRDefault="00C713BE" w:rsidP="00C713BE">
      <w:pPr>
        <w:pStyle w:val="25"/>
        <w:ind w:right="0"/>
      </w:pPr>
      <w:r w:rsidRPr="00060EEF">
        <w:rPr>
          <w:rFonts w:eastAsia="Arial Unicode MS"/>
        </w:rPr>
        <w:tab/>
      </w:r>
      <w:r w:rsidRPr="00060EEF">
        <w:rPr>
          <w:rFonts w:eastAsia="Arial Unicode MS"/>
        </w:rPr>
        <w:fldChar w:fldCharType="end"/>
      </w:r>
    </w:p>
    <w:p w:rsidR="005F4068" w:rsidRPr="00060EEF" w:rsidRDefault="005F4068" w:rsidP="00C713BE">
      <w:pPr>
        <w:pStyle w:val="25"/>
      </w:pPr>
    </w:p>
    <w:p w:rsidR="005F4068" w:rsidRPr="00060EEF" w:rsidRDefault="005F4068" w:rsidP="00C713BE">
      <w:pPr>
        <w:pStyle w:val="25"/>
      </w:pPr>
    </w:p>
    <w:p w:rsidR="005F4068" w:rsidRPr="00060EEF" w:rsidRDefault="005F4068" w:rsidP="00C713BE">
      <w:pPr>
        <w:pStyle w:val="25"/>
      </w:pPr>
    </w:p>
    <w:p w:rsidR="005F4068" w:rsidRPr="00060EEF" w:rsidRDefault="005F4068" w:rsidP="00C713BE">
      <w:pPr>
        <w:pStyle w:val="25"/>
      </w:pPr>
    </w:p>
    <w:p w:rsidR="005F4068" w:rsidRPr="00060EEF" w:rsidRDefault="005F4068" w:rsidP="00C713BE">
      <w:pPr>
        <w:pStyle w:val="25"/>
      </w:pPr>
    </w:p>
    <w:p w:rsidR="005F4068" w:rsidRPr="00060EEF" w:rsidRDefault="005F4068" w:rsidP="00C713BE">
      <w:pPr>
        <w:pStyle w:val="25"/>
      </w:pPr>
    </w:p>
    <w:p w:rsidR="005F4068" w:rsidRPr="00060EEF" w:rsidRDefault="005F4068" w:rsidP="00C713BE">
      <w:pPr>
        <w:pStyle w:val="25"/>
      </w:pPr>
    </w:p>
    <w:p w:rsidR="005F4068" w:rsidRPr="00060EEF" w:rsidRDefault="005F4068" w:rsidP="00C713BE">
      <w:pPr>
        <w:pStyle w:val="25"/>
      </w:pPr>
    </w:p>
    <w:p w:rsidR="005F4068" w:rsidRPr="00060EEF" w:rsidRDefault="005F4068" w:rsidP="00C713BE">
      <w:pPr>
        <w:pStyle w:val="25"/>
      </w:pPr>
    </w:p>
    <w:p w:rsidR="00C713BE" w:rsidRPr="00060EEF" w:rsidRDefault="00C713BE" w:rsidP="00C713BE">
      <w:pPr>
        <w:pStyle w:val="28"/>
        <w:keepNext/>
        <w:keepLines/>
        <w:shd w:val="clear" w:color="auto" w:fill="auto"/>
        <w:ind w:left="720" w:right="20" w:firstLine="0"/>
      </w:pPr>
      <w:bookmarkStart w:id="4" w:name="bookmark59"/>
      <w:bookmarkEnd w:id="2"/>
      <w:bookmarkEnd w:id="3"/>
      <w:r w:rsidRPr="00060EEF">
        <w:lastRenderedPageBreak/>
        <w:t>ЗАСТРОЙКИ И ВНЕСЕНИЕ В НИХ ИЗМЕНЕНИЙ</w:t>
      </w:r>
    </w:p>
    <w:p w:rsidR="00C713BE" w:rsidRPr="00060EEF" w:rsidRDefault="00C713BE" w:rsidP="00C713BE">
      <w:pPr>
        <w:pStyle w:val="28"/>
        <w:keepNext/>
        <w:keepLines/>
        <w:shd w:val="clear" w:color="auto" w:fill="auto"/>
        <w:ind w:left="2020" w:right="20" w:hanging="1300"/>
      </w:pPr>
      <w:bookmarkStart w:id="5" w:name="bookmark3"/>
      <w:bookmarkStart w:id="6" w:name="bookmark4"/>
      <w:r w:rsidRPr="00060EEF">
        <w:t xml:space="preserve">ГЛАВА 1. </w:t>
      </w:r>
      <w:bookmarkEnd w:id="5"/>
      <w:bookmarkEnd w:id="6"/>
      <w:r w:rsidRPr="00060EEF">
        <w:t>РЕГУЛИРОВАНИЕ ЗЕМЛЕПОЛЬЗОВАНИЯ И ЗАСТРОЙКИ ОРГАНАМИ МЕСТНОГО САМОУПРАВЛЕНИЯ</w:t>
      </w:r>
    </w:p>
    <w:p w:rsidR="00C713BE" w:rsidRPr="00060EEF" w:rsidRDefault="00C713BE" w:rsidP="00C713BE">
      <w:pPr>
        <w:pStyle w:val="28"/>
        <w:keepNext/>
        <w:keepLines/>
        <w:shd w:val="clear" w:color="auto" w:fill="auto"/>
        <w:ind w:right="-729" w:firstLine="720"/>
      </w:pPr>
      <w:bookmarkStart w:id="7" w:name="bookmark5"/>
      <w:bookmarkStart w:id="8" w:name="bookmark6"/>
      <w:r w:rsidRPr="00060EEF">
        <w:t>Статья 1. Основные понятия, используемые в градостроительном зонировании территории</w:t>
      </w:r>
      <w:bookmarkEnd w:id="7"/>
      <w:bookmarkEnd w:id="8"/>
      <w:r w:rsidRPr="00060EEF">
        <w:t xml:space="preserve"> Бойцовского сельского поселения</w:t>
      </w:r>
    </w:p>
    <w:p w:rsidR="00747FB9" w:rsidRDefault="00747FB9" w:rsidP="00747FB9">
      <w:pPr>
        <w:pStyle w:val="ConsNormal"/>
        <w:widowControl/>
        <w:ind w:right="150" w:firstLine="567"/>
        <w:jc w:val="both"/>
        <w:rPr>
          <w:rFonts w:ascii="Times New Roman" w:hAnsi="Times New Roman"/>
        </w:rPr>
      </w:pPr>
      <w:r>
        <w:rPr>
          <w:rFonts w:ascii="Times New Roman" w:hAnsi="Times New Roman"/>
          <w:b/>
          <w:sz w:val="28"/>
          <w:szCs w:val="28"/>
        </w:rPr>
        <w:t>Градостроительное зонирование</w:t>
      </w:r>
      <w:r>
        <w:rPr>
          <w:rFonts w:ascii="Times New Roman" w:hAnsi="Times New Roman"/>
          <w:sz w:val="28"/>
          <w:szCs w:val="28"/>
        </w:rPr>
        <w:t xml:space="preserve"> – зонирование территории в целях определения территориальных зон и установления градостроительных регламентов</w:t>
      </w:r>
      <w:r>
        <w:rPr>
          <w:rFonts w:ascii="Times New Roman" w:hAnsi="Times New Roman"/>
          <w:sz w:val="24"/>
          <w:szCs w:val="24"/>
        </w:rPr>
        <w:t>.</w:t>
      </w:r>
    </w:p>
    <w:p w:rsidR="00747FB9" w:rsidRDefault="00747FB9" w:rsidP="00747FB9">
      <w:pPr>
        <w:widowControl w:val="0"/>
        <w:ind w:right="150" w:firstLine="567"/>
        <w:jc w:val="both"/>
        <w:rPr>
          <w:rFonts w:ascii="Times New Roman" w:eastAsia="SimSun" w:hAnsi="Times New Roman" w:cs="Times New Roman"/>
          <w:color w:val="auto"/>
          <w:sz w:val="28"/>
          <w:szCs w:val="28"/>
        </w:rPr>
      </w:pPr>
      <w:bookmarkStart w:id="9" w:name="bookmark8"/>
      <w:bookmarkStart w:id="10" w:name="bookmark7"/>
      <w:r>
        <w:rPr>
          <w:rFonts w:ascii="Times New Roman" w:eastAsia="SimSun" w:hAnsi="Times New Roman" w:cs="Times New Roman"/>
          <w:b/>
          <w:bCs/>
          <w:color w:val="auto"/>
          <w:sz w:val="28"/>
          <w:szCs w:val="28"/>
        </w:rPr>
        <w:t>Территориальные зоны</w:t>
      </w:r>
      <w:r>
        <w:rPr>
          <w:rFonts w:ascii="Times New Roman" w:eastAsia="SimSun" w:hAnsi="Times New Roman" w:cs="Times New Roman"/>
          <w:color w:val="auto"/>
          <w:sz w:val="28"/>
          <w:szCs w:val="28"/>
        </w:rPr>
        <w:t xml:space="preserve"> – зоны, для которых в настоящих Правилах определены границы и установлены градостроительные регламенты.</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SimSun" w:hAnsi="Times New Roman" w:cs="Times New Roman"/>
          <w:b/>
          <w:bCs/>
          <w:color w:val="auto"/>
          <w:sz w:val="28"/>
          <w:szCs w:val="28"/>
        </w:rPr>
        <w:t>Градостроительный регламент</w:t>
      </w:r>
      <w:r>
        <w:rPr>
          <w:rFonts w:ascii="Times New Roman" w:eastAsia="SimSun" w:hAnsi="Times New Roman" w:cs="Times New Roman"/>
          <w:color w:val="auto"/>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eastAsiaTheme="minorHAnsi" w:hAnsi="Times New Roman" w:cs="Times New Roman"/>
          <w:color w:val="auto"/>
          <w:sz w:val="28"/>
          <w:szCs w:val="28"/>
          <w:lang w:eastAsia="en-US"/>
        </w:rPr>
        <w:t xml:space="preserve">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Pr>
          <w:rFonts w:ascii="Times New Roman" w:eastAsia="SimSun" w:hAnsi="Times New Roman" w:cs="Times New Roman"/>
          <w:color w:val="auto"/>
          <w:sz w:val="28"/>
          <w:szCs w:val="28"/>
        </w:rPr>
        <w:t>.</w:t>
      </w:r>
    </w:p>
    <w:p w:rsidR="00747FB9" w:rsidRDefault="00747FB9" w:rsidP="00747FB9">
      <w:pPr>
        <w:widowControl w:val="0"/>
        <w:ind w:right="150" w:firstLine="567"/>
        <w:jc w:val="both"/>
        <w:rPr>
          <w:rFonts w:ascii="Times New Roman" w:eastAsia="SimSun" w:hAnsi="Times New Roman" w:cs="Times New Roman"/>
          <w:color w:val="auto"/>
          <w:sz w:val="28"/>
          <w:szCs w:val="28"/>
        </w:rPr>
      </w:pPr>
      <w:bookmarkStart w:id="11" w:name="dst100584"/>
      <w:bookmarkEnd w:id="11"/>
      <w:r>
        <w:rPr>
          <w:rFonts w:ascii="Times New Roman" w:eastAsia="SimSun" w:hAnsi="Times New Roman" w:cs="Times New Roman"/>
          <w:b/>
          <w:color w:val="auto"/>
          <w:sz w:val="28"/>
          <w:szCs w:val="28"/>
        </w:rPr>
        <w:t xml:space="preserve">Публичный сервитут -  </w:t>
      </w:r>
      <w:r>
        <w:rPr>
          <w:rFonts w:ascii="Times New Roman" w:eastAsia="SimSun" w:hAnsi="Times New Roman" w:cs="Times New Roman"/>
          <w:color w:val="auto"/>
          <w:sz w:val="28"/>
          <w:szCs w:val="28"/>
        </w:rPr>
        <w:t>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Хабаровского края,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747FB9" w:rsidRDefault="00747FB9" w:rsidP="00747FB9">
      <w:pPr>
        <w:widowControl w:val="0"/>
        <w:ind w:right="150" w:firstLine="567"/>
        <w:jc w:val="both"/>
        <w:rPr>
          <w:rFonts w:ascii="Times New Roman" w:eastAsia="SimSun" w:hAnsi="Times New Roman" w:cs="Times New Roman"/>
          <w:color w:val="auto"/>
          <w:sz w:val="28"/>
          <w:szCs w:val="28"/>
        </w:rPr>
      </w:pPr>
      <w:r>
        <w:rPr>
          <w:rFonts w:ascii="Times New Roman" w:eastAsia="SimSun" w:hAnsi="Times New Roman" w:cs="Times New Roman"/>
          <w:b/>
          <w:bCs/>
          <w:color w:val="auto"/>
          <w:sz w:val="28"/>
          <w:szCs w:val="28"/>
        </w:rPr>
        <w:t>Разрешенное использование</w:t>
      </w:r>
      <w:r>
        <w:rPr>
          <w:rFonts w:ascii="Times New Roman" w:eastAsia="SimSun" w:hAnsi="Times New Roman" w:cs="Times New Roman"/>
          <w:color w:val="auto"/>
          <w:sz w:val="28"/>
          <w:szCs w:val="28"/>
        </w:rPr>
        <w:t xml:space="preserve"> </w:t>
      </w:r>
      <w:r>
        <w:rPr>
          <w:rFonts w:ascii="Times New Roman" w:eastAsia="SimSun" w:hAnsi="Times New Roman" w:cs="Times New Roman"/>
          <w:b/>
          <w:bCs/>
          <w:color w:val="auto"/>
          <w:sz w:val="28"/>
          <w:szCs w:val="28"/>
        </w:rPr>
        <w:t>земельных участков и иных объектов недвижимости</w:t>
      </w:r>
      <w:r>
        <w:rPr>
          <w:rFonts w:ascii="Times New Roman" w:eastAsia="SimSun" w:hAnsi="Times New Roman" w:cs="Times New Roman"/>
          <w:color w:val="auto"/>
          <w:sz w:val="28"/>
          <w:szCs w:val="28"/>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747FB9" w:rsidRDefault="00747FB9" w:rsidP="00747FB9">
      <w:pPr>
        <w:autoSpaceDE w:val="0"/>
        <w:autoSpaceDN w:val="0"/>
        <w:adjustRightInd w:val="0"/>
        <w:ind w:right="150" w:firstLine="567"/>
        <w:jc w:val="both"/>
        <w:rPr>
          <w:rFonts w:ascii="Times New Roman" w:eastAsia="SimSun" w:hAnsi="Times New Roman" w:cs="Times New Roman"/>
          <w:color w:val="auto"/>
          <w:sz w:val="28"/>
          <w:szCs w:val="28"/>
        </w:rPr>
      </w:pPr>
      <w:r>
        <w:rPr>
          <w:rFonts w:ascii="Times New Roman" w:eastAsia="SimSun" w:hAnsi="Times New Roman" w:cs="Times New Roman"/>
          <w:b/>
          <w:color w:val="auto"/>
          <w:sz w:val="28"/>
          <w:szCs w:val="28"/>
        </w:rPr>
        <w:t>Виды разрешенного использования</w:t>
      </w:r>
      <w:r>
        <w:rPr>
          <w:rFonts w:ascii="Times New Roman" w:eastAsia="SimSun" w:hAnsi="Times New Roman" w:cs="Times New Roman"/>
          <w:color w:val="auto"/>
          <w:sz w:val="28"/>
          <w:szCs w:val="28"/>
        </w:rPr>
        <w:t xml:space="preserve"> </w:t>
      </w:r>
      <w:r>
        <w:rPr>
          <w:rFonts w:ascii="Times New Roman" w:eastAsia="SimSun" w:hAnsi="Times New Roman" w:cs="Times New Roman"/>
          <w:b/>
          <w:color w:val="auto"/>
          <w:sz w:val="28"/>
          <w:szCs w:val="28"/>
        </w:rPr>
        <w:t>земельных участков</w:t>
      </w:r>
      <w:r>
        <w:rPr>
          <w:rFonts w:ascii="Times New Roman" w:eastAsia="SimSun" w:hAnsi="Times New Roman" w:cs="Times New Roman"/>
          <w:color w:val="auto"/>
          <w:sz w:val="28"/>
          <w:szCs w:val="28"/>
        </w:rPr>
        <w:t xml:space="preserve"> и объектов капитального строительства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747FB9" w:rsidRDefault="00747FB9" w:rsidP="00747FB9">
      <w:pPr>
        <w:autoSpaceDE w:val="0"/>
        <w:autoSpaceDN w:val="0"/>
        <w:adjustRightInd w:val="0"/>
        <w:ind w:right="150" w:firstLine="567"/>
        <w:jc w:val="both"/>
        <w:rPr>
          <w:rFonts w:ascii="Times New Roman" w:eastAsia="SimSun" w:hAnsi="Times New Roman" w:cs="Times New Roman"/>
          <w:color w:val="auto"/>
          <w:sz w:val="28"/>
          <w:szCs w:val="28"/>
        </w:rPr>
      </w:pPr>
      <w:r>
        <w:rPr>
          <w:rFonts w:ascii="Times New Roman" w:eastAsia="SimSun" w:hAnsi="Times New Roman" w:cs="Times New Roman"/>
          <w:b/>
          <w:color w:val="auto"/>
          <w:sz w:val="28"/>
          <w:szCs w:val="28"/>
        </w:rPr>
        <w:lastRenderedPageBreak/>
        <w:t xml:space="preserve">Основные виды разрешенного использования земельных участков и объектов капитального строительства – </w:t>
      </w:r>
      <w:r>
        <w:rPr>
          <w:rFonts w:ascii="Times New Roman" w:eastAsia="SimSun" w:hAnsi="Times New Roman" w:cs="Times New Roman"/>
          <w:color w:val="auto"/>
          <w:sz w:val="28"/>
          <w:szCs w:val="28"/>
        </w:rPr>
        <w:t>виды деятельности, объекты, осуществлять и размещать которые на земельных участках разрешено в силу поименования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747FB9" w:rsidRDefault="00747FB9" w:rsidP="00747FB9">
      <w:pPr>
        <w:autoSpaceDE w:val="0"/>
        <w:autoSpaceDN w:val="0"/>
        <w:adjustRightInd w:val="0"/>
        <w:ind w:right="150" w:firstLine="567"/>
        <w:jc w:val="both"/>
        <w:rPr>
          <w:rFonts w:ascii="Times New Roman" w:eastAsia="SimSun" w:hAnsi="Times New Roman" w:cs="Times New Roman"/>
          <w:color w:val="auto"/>
          <w:sz w:val="28"/>
          <w:szCs w:val="28"/>
        </w:rPr>
      </w:pPr>
      <w:r>
        <w:rPr>
          <w:rFonts w:ascii="Times New Roman" w:eastAsia="SimSun" w:hAnsi="Times New Roman" w:cs="Times New Roman"/>
          <w:b/>
          <w:color w:val="auto"/>
          <w:sz w:val="28"/>
          <w:szCs w:val="28"/>
        </w:rPr>
        <w:t xml:space="preserve">Условно разрешенные виды использования земельных участков и объектов капитального строительства – </w:t>
      </w:r>
      <w:r>
        <w:rPr>
          <w:rFonts w:ascii="Times New Roman" w:eastAsia="SimSun" w:hAnsi="Times New Roman" w:cs="Times New Roman"/>
          <w:color w:val="auto"/>
          <w:sz w:val="28"/>
          <w:szCs w:val="28"/>
        </w:rPr>
        <w:t>виды деятельности, объекты, осуществлять и размещать которые на земельных участках разрешено в силу поименования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8 настоящих Правил, и обязательного соблюдения требований технических регламентов.</w:t>
      </w:r>
    </w:p>
    <w:p w:rsidR="00747FB9" w:rsidRDefault="00747FB9" w:rsidP="00747FB9">
      <w:pPr>
        <w:autoSpaceDE w:val="0"/>
        <w:autoSpaceDN w:val="0"/>
        <w:adjustRightInd w:val="0"/>
        <w:ind w:right="150" w:firstLine="567"/>
        <w:jc w:val="both"/>
        <w:rPr>
          <w:rFonts w:ascii="Times New Roman" w:eastAsia="SimSun" w:hAnsi="Times New Roman" w:cs="Times New Roman"/>
          <w:color w:val="auto"/>
          <w:sz w:val="28"/>
          <w:szCs w:val="28"/>
        </w:rPr>
      </w:pPr>
      <w:r>
        <w:rPr>
          <w:rFonts w:ascii="Times New Roman" w:eastAsia="SimSun" w:hAnsi="Times New Roman" w:cs="Times New Roman"/>
          <w:b/>
          <w:color w:val="auto"/>
          <w:sz w:val="28"/>
          <w:szCs w:val="28"/>
        </w:rPr>
        <w:t xml:space="preserve">Вспомогательные виды разрешенного использования земельных участков и объектов капитального строительства – </w:t>
      </w:r>
      <w:r>
        <w:rPr>
          <w:rFonts w:ascii="Times New Roman" w:eastAsia="SimSun" w:hAnsi="Times New Roman" w:cs="Times New Roman"/>
          <w:color w:val="auto"/>
          <w:sz w:val="28"/>
          <w:szCs w:val="28"/>
        </w:rPr>
        <w:t>виды деятельности, объекты, осуществлять и размещать которые на земельных участках разрешено в силу поименования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использования земельных участков и объектов капитального строительства и осуществляются только совместно с ними.</w:t>
      </w:r>
    </w:p>
    <w:p w:rsidR="00747FB9" w:rsidRDefault="00747FB9" w:rsidP="00747FB9">
      <w:pPr>
        <w:widowControl w:val="0"/>
        <w:suppressAutoHyphens/>
        <w:ind w:right="150"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Застройщик</w:t>
      </w:r>
      <w:r>
        <w:rPr>
          <w:rFonts w:ascii="Times New Roman" w:eastAsia="Times New Roman" w:hAnsi="Times New Roman" w:cs="Times New Roman"/>
          <w:sz w:val="28"/>
          <w:szCs w:val="28"/>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w:t>
      </w:r>
      <w:r>
        <w:rPr>
          <w:rFonts w:ascii="Times New Roman" w:eastAsia="Times New Roman" w:hAnsi="Times New Roman" w:cs="Times New Roman"/>
          <w:sz w:val="28"/>
          <w:szCs w:val="28"/>
        </w:rPr>
        <w:lastRenderedPageBreak/>
        <w:t>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747FB9" w:rsidRDefault="00747FB9" w:rsidP="00747FB9">
      <w:pPr>
        <w:widowControl w:val="0"/>
        <w:suppressAutoHyphens/>
        <w:ind w:right="150" w:firstLine="567"/>
        <w:jc w:val="both"/>
        <w:rPr>
          <w:rFonts w:ascii="Times New Roman" w:eastAsia="Arial" w:hAnsi="Times New Roman" w:cs="Times New Roman"/>
          <w:color w:val="auto"/>
          <w:sz w:val="28"/>
          <w:szCs w:val="28"/>
          <w:lang w:eastAsia="ar-SA"/>
        </w:rPr>
      </w:pPr>
      <w:r>
        <w:rPr>
          <w:rFonts w:ascii="Times New Roman" w:eastAsia="Arial" w:hAnsi="Times New Roman" w:cs="Times New Roman"/>
          <w:b/>
          <w:color w:val="auto"/>
          <w:sz w:val="28"/>
          <w:szCs w:val="28"/>
          <w:lang w:eastAsia="ar-SA"/>
        </w:rPr>
        <w:t xml:space="preserve">Технический заказчик - </w:t>
      </w:r>
      <w:r>
        <w:rPr>
          <w:rFonts w:ascii="Times New Roman" w:eastAsia="Arial" w:hAnsi="Times New Roman" w:cs="Times New Roman"/>
          <w:color w:val="auto"/>
          <w:sz w:val="28"/>
          <w:szCs w:val="28"/>
          <w:lang w:eastAsia="ar-SA"/>
        </w:rPr>
        <w:t>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 Российской Федерации.</w:t>
      </w:r>
    </w:p>
    <w:p w:rsidR="00747FB9" w:rsidRDefault="00747FB9" w:rsidP="00747FB9">
      <w:pPr>
        <w:ind w:right="150"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Объект капитального строительства</w:t>
      </w:r>
      <w:r>
        <w:rPr>
          <w:rFonts w:ascii="Times New Roman" w:eastAsia="Times New Roman" w:hAnsi="Times New Roman" w:cs="Times New Roman"/>
          <w:sz w:val="28"/>
          <w:szCs w:val="28"/>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747FB9" w:rsidRDefault="00747FB9" w:rsidP="00747FB9">
      <w:pPr>
        <w:suppressAutoHyphens/>
        <w:ind w:right="150" w:firstLine="567"/>
        <w:jc w:val="both"/>
        <w:rPr>
          <w:rFonts w:ascii="Times New Roman" w:eastAsia="Arial" w:hAnsi="Times New Roman" w:cs="Times New Roman"/>
          <w:b/>
          <w:color w:val="auto"/>
          <w:sz w:val="28"/>
          <w:szCs w:val="28"/>
          <w:lang w:eastAsia="ar-SA"/>
        </w:rPr>
      </w:pPr>
      <w:r>
        <w:rPr>
          <w:rFonts w:ascii="Times New Roman" w:eastAsia="Arial" w:hAnsi="Times New Roman" w:cs="Times New Roman"/>
          <w:b/>
          <w:color w:val="auto"/>
          <w:sz w:val="28"/>
          <w:szCs w:val="28"/>
          <w:lang w:eastAsia="ar-SA"/>
        </w:rPr>
        <w:t>Линейные объекты -</w:t>
      </w:r>
      <w:r>
        <w:rPr>
          <w:rFonts w:ascii="Times New Roman" w:eastAsia="SimSun" w:hAnsi="Times New Roman" w:cs="Times New Roman"/>
          <w:snapToGrid w:val="0"/>
          <w:color w:val="auto"/>
          <w:sz w:val="28"/>
          <w:szCs w:val="28"/>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47FB9" w:rsidRDefault="00747FB9" w:rsidP="00747FB9">
      <w:pPr>
        <w:widowControl w:val="0"/>
        <w:ind w:right="150" w:firstLine="567"/>
        <w:jc w:val="both"/>
        <w:rPr>
          <w:rFonts w:ascii="Times New Roman" w:eastAsia="SimSun" w:hAnsi="Times New Roman" w:cs="Times New Roman"/>
          <w:color w:val="auto"/>
          <w:sz w:val="28"/>
          <w:szCs w:val="28"/>
        </w:rPr>
      </w:pPr>
      <w:r>
        <w:rPr>
          <w:rFonts w:ascii="Times New Roman" w:eastAsia="SimSun" w:hAnsi="Times New Roman" w:cs="Times New Roman"/>
          <w:b/>
          <w:bCs/>
          <w:color w:val="auto"/>
          <w:sz w:val="28"/>
          <w:szCs w:val="28"/>
        </w:rPr>
        <w:t>Территории общего пользования</w:t>
      </w:r>
      <w:r>
        <w:rPr>
          <w:rFonts w:ascii="Times New Roman" w:eastAsia="SimSun" w:hAnsi="Times New Roman" w:cs="Times New Roman"/>
          <w:color w:val="auto"/>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47FB9" w:rsidRDefault="00747FB9" w:rsidP="00747FB9">
      <w:pPr>
        <w:widowControl w:val="0"/>
        <w:ind w:right="150" w:firstLine="567"/>
        <w:jc w:val="both"/>
        <w:rPr>
          <w:rFonts w:ascii="Times New Roman" w:eastAsia="SimSun" w:hAnsi="Times New Roman" w:cs="Times New Roman"/>
          <w:snapToGrid w:val="0"/>
          <w:color w:val="auto"/>
          <w:sz w:val="28"/>
          <w:szCs w:val="28"/>
        </w:rPr>
      </w:pPr>
      <w:r>
        <w:rPr>
          <w:rFonts w:ascii="Times New Roman" w:eastAsia="SimSun" w:hAnsi="Times New Roman" w:cs="Times New Roman"/>
          <w:b/>
          <w:bCs/>
          <w:snapToGrid w:val="0"/>
          <w:color w:val="auto"/>
          <w:sz w:val="28"/>
          <w:szCs w:val="28"/>
        </w:rPr>
        <w:t>Красные линии</w:t>
      </w:r>
      <w:r>
        <w:rPr>
          <w:rFonts w:ascii="Times New Roman" w:eastAsia="SimSun" w:hAnsi="Times New Roman" w:cs="Times New Roman"/>
          <w:snapToGrid w:val="0"/>
          <w:color w:val="auto"/>
          <w:sz w:val="28"/>
          <w:szCs w:val="28"/>
        </w:rPr>
        <w:t xml:space="preserve"> </w:t>
      </w:r>
      <w:r>
        <w:rPr>
          <w:rFonts w:ascii="Times New Roman" w:eastAsia="SimSun" w:hAnsi="Times New Roman" w:cs="Times New Roman"/>
          <w:color w:val="auto"/>
          <w:sz w:val="28"/>
          <w:szCs w:val="28"/>
        </w:rPr>
        <w:t>–</w:t>
      </w:r>
      <w:r>
        <w:rPr>
          <w:rFonts w:ascii="Times New Roman" w:eastAsia="SimSun" w:hAnsi="Times New Roman" w:cs="Times New Roman"/>
          <w:snapToGrid w:val="0"/>
          <w:color w:val="auto"/>
          <w:sz w:val="28"/>
          <w:szCs w:val="28"/>
        </w:rPr>
        <w:t xml:space="preserve">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747FB9" w:rsidRDefault="00747FB9" w:rsidP="00747FB9">
      <w:pPr>
        <w:widowControl w:val="0"/>
        <w:ind w:right="150" w:firstLine="567"/>
        <w:jc w:val="both"/>
        <w:rPr>
          <w:rFonts w:ascii="Times New Roman" w:eastAsia="SimSun" w:hAnsi="Times New Roman" w:cs="Times New Roman"/>
          <w:color w:val="auto"/>
          <w:sz w:val="28"/>
          <w:szCs w:val="28"/>
        </w:rPr>
      </w:pPr>
      <w:r>
        <w:rPr>
          <w:rFonts w:ascii="Times New Roman" w:eastAsia="SimSun" w:hAnsi="Times New Roman" w:cs="Times New Roman"/>
          <w:b/>
          <w:bCs/>
          <w:color w:val="auto"/>
          <w:sz w:val="28"/>
          <w:szCs w:val="28"/>
        </w:rPr>
        <w:t>Линии градостроительного регулирования</w:t>
      </w:r>
      <w:r>
        <w:rPr>
          <w:rFonts w:ascii="Times New Roman" w:eastAsia="SimSun" w:hAnsi="Times New Roman" w:cs="Times New Roman"/>
          <w:color w:val="auto"/>
          <w:sz w:val="28"/>
          <w:szCs w:val="28"/>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w:t>
      </w:r>
      <w:r>
        <w:rPr>
          <w:rFonts w:ascii="Times New Roman" w:eastAsia="SimSun" w:hAnsi="Times New Roman" w:cs="Times New Roman"/>
          <w:color w:val="auto"/>
          <w:sz w:val="28"/>
          <w:szCs w:val="28"/>
        </w:rPr>
        <w:lastRenderedPageBreak/>
        <w:t>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747FB9" w:rsidRDefault="00747FB9" w:rsidP="00747FB9">
      <w:pPr>
        <w:ind w:right="150" w:firstLine="567"/>
        <w:jc w:val="both"/>
        <w:rPr>
          <w:rFonts w:ascii="Times New Roman" w:eastAsia="SimSun" w:hAnsi="Times New Roman" w:cs="Times New Roman"/>
          <w:color w:val="auto"/>
          <w:sz w:val="28"/>
          <w:szCs w:val="28"/>
        </w:rPr>
      </w:pPr>
      <w:r>
        <w:rPr>
          <w:rFonts w:ascii="Times New Roman" w:eastAsia="SimSun" w:hAnsi="Times New Roman" w:cs="Times New Roman"/>
          <w:b/>
          <w:color w:val="auto"/>
          <w:sz w:val="28"/>
          <w:szCs w:val="28"/>
        </w:rPr>
        <w:t xml:space="preserve">Линии регулирования застройки </w:t>
      </w:r>
      <w:r>
        <w:rPr>
          <w:rFonts w:ascii="Times New Roman" w:eastAsia="SimSun" w:hAnsi="Times New Roman" w:cs="Times New Roman"/>
          <w:color w:val="auto"/>
          <w:sz w:val="28"/>
          <w:szCs w:val="28"/>
        </w:rPr>
        <w:t>-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b/>
          <w:color w:val="auto"/>
          <w:sz w:val="28"/>
          <w:szCs w:val="28"/>
          <w:lang w:eastAsia="en-US"/>
        </w:rPr>
        <w:t>Деятельность по комплексному и устойчивому развитию территории</w:t>
      </w:r>
      <w:r>
        <w:rPr>
          <w:rFonts w:ascii="Times New Roman" w:eastAsiaTheme="minorHAnsi" w:hAnsi="Times New Roman" w:cs="Times New Roman"/>
          <w:color w:val="auto"/>
          <w:sz w:val="28"/>
          <w:szCs w:val="28"/>
          <w:lang w:eastAsia="en-US"/>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b/>
          <w:color w:val="auto"/>
          <w:sz w:val="28"/>
          <w:szCs w:val="28"/>
          <w:lang w:eastAsia="en-US"/>
        </w:rPr>
        <w:t>Элемент планировочной структуры</w:t>
      </w:r>
      <w:r>
        <w:rPr>
          <w:rFonts w:ascii="Times New Roman" w:eastAsiaTheme="minorHAnsi" w:hAnsi="Times New Roman" w:cs="Times New Roman"/>
          <w:color w:val="auto"/>
          <w:sz w:val="28"/>
          <w:szCs w:val="28"/>
          <w:lang w:eastAsia="en-US"/>
        </w:rPr>
        <w:t xml:space="preserve"> - часть территории поселения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747FB9" w:rsidRDefault="00747FB9" w:rsidP="00747FB9">
      <w:pPr>
        <w:autoSpaceDE w:val="0"/>
        <w:autoSpaceDN w:val="0"/>
        <w:adjustRightInd w:val="0"/>
        <w:ind w:right="150"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Зоны с особыми условиями использования территорий -</w:t>
      </w:r>
      <w:r>
        <w:rPr>
          <w:rFonts w:ascii="Times New Roman" w:hAnsi="Times New Roman" w:cs="Times New Roman"/>
          <w:sz w:val="28"/>
          <w:szCs w:val="28"/>
        </w:rPr>
        <w:t xml:space="preserve"> </w:t>
      </w:r>
      <w:r>
        <w:rPr>
          <w:rFonts w:ascii="Times New Roman" w:eastAsia="Times New Roman" w:hAnsi="Times New Roman" w:cs="Times New Roman"/>
          <w:sz w:val="28"/>
          <w:szCs w:val="28"/>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747FB9" w:rsidRDefault="00747FB9" w:rsidP="00747FB9">
      <w:pPr>
        <w:ind w:right="150"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Некапитальные строения, сооружения</w:t>
      </w:r>
      <w:r>
        <w:rPr>
          <w:rFonts w:ascii="Times New Roman" w:eastAsia="Times New Roman" w:hAnsi="Times New Roman" w:cs="Times New Roman"/>
          <w:sz w:val="28"/>
          <w:szCs w:val="28"/>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47FB9" w:rsidRDefault="00747FB9" w:rsidP="00747FB9">
      <w:pPr>
        <w:autoSpaceDE w:val="0"/>
        <w:autoSpaceDN w:val="0"/>
        <w:adjustRightInd w:val="0"/>
        <w:ind w:right="150"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Строительство</w:t>
      </w:r>
      <w:r>
        <w:rPr>
          <w:rFonts w:ascii="Times New Roman" w:eastAsia="Times New Roman" w:hAnsi="Times New Roman" w:cs="Times New Roman"/>
          <w:sz w:val="28"/>
          <w:szCs w:val="28"/>
        </w:rPr>
        <w:t xml:space="preserve"> - создание зданий, строений, сооружений (в том числе на месте сносимых объектов капитального строительства).</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b/>
          <w:color w:val="auto"/>
          <w:sz w:val="28"/>
          <w:szCs w:val="28"/>
          <w:lang w:eastAsia="en-US"/>
        </w:rPr>
        <w:t>Реконструкция объектов капитального строительства (за исключением линейных объектов)</w:t>
      </w:r>
      <w:r>
        <w:rPr>
          <w:rFonts w:ascii="Times New Roman" w:eastAsiaTheme="minorHAnsi" w:hAnsi="Times New Roman" w:cs="Times New Roman"/>
          <w:color w:val="auto"/>
          <w:sz w:val="28"/>
          <w:szCs w:val="28"/>
          <w:lang w:eastAsia="en-US"/>
        </w:rPr>
        <w:t xml:space="preserve"> - изменение параметров объекта капитального строительства, его частей (высоты, количества этажей, площади, </w:t>
      </w:r>
      <w:r>
        <w:rPr>
          <w:rFonts w:ascii="Times New Roman" w:eastAsiaTheme="minorHAnsi" w:hAnsi="Times New Roman" w:cs="Times New Roman"/>
          <w:color w:val="auto"/>
          <w:sz w:val="28"/>
          <w:szCs w:val="28"/>
          <w:lang w:eastAsia="en-US"/>
        </w:rPr>
        <w:lastRenderedPageBreak/>
        <w:t>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47FB9" w:rsidRDefault="00747FB9" w:rsidP="00747FB9">
      <w:pPr>
        <w:autoSpaceDE w:val="0"/>
        <w:autoSpaceDN w:val="0"/>
        <w:adjustRightInd w:val="0"/>
        <w:ind w:right="150"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Реконструкция линейных объектов</w:t>
      </w:r>
      <w:r>
        <w:rPr>
          <w:rFonts w:ascii="Times New Roman" w:eastAsia="Times New Roman" w:hAnsi="Times New Roman" w:cs="Times New Roman"/>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747FB9" w:rsidRDefault="00747FB9" w:rsidP="00747FB9">
      <w:pPr>
        <w:autoSpaceDE w:val="0"/>
        <w:autoSpaceDN w:val="0"/>
        <w:adjustRightInd w:val="0"/>
        <w:ind w:right="150"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Снос объекта капитального строительства</w:t>
      </w:r>
      <w:r>
        <w:rPr>
          <w:rFonts w:ascii="Times New Roman" w:eastAsia="Times New Roman" w:hAnsi="Times New Roman" w:cs="Times New Roman"/>
          <w:sz w:val="28"/>
          <w:szCs w:val="28"/>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b/>
          <w:color w:val="auto"/>
          <w:sz w:val="28"/>
          <w:szCs w:val="28"/>
          <w:lang w:eastAsia="en-US"/>
        </w:rPr>
        <w:t>Объект индивидуального жилищного строительства</w:t>
      </w:r>
      <w:r>
        <w:rPr>
          <w:rFonts w:ascii="Times New Roman" w:eastAsiaTheme="minorHAnsi" w:hAnsi="Times New Roman" w:cs="Times New Roman"/>
          <w:color w:val="auto"/>
          <w:sz w:val="28"/>
          <w:szCs w:val="28"/>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p>
    <w:p w:rsidR="00747FB9" w:rsidRDefault="00747FB9" w:rsidP="00747FB9">
      <w:pPr>
        <w:pStyle w:val="28"/>
        <w:keepNext/>
        <w:keepLines/>
        <w:shd w:val="clear" w:color="auto" w:fill="auto"/>
        <w:spacing w:after="0" w:line="240" w:lineRule="auto"/>
        <w:ind w:right="150" w:firstLine="567"/>
        <w:jc w:val="both"/>
        <w:rPr>
          <w:sz w:val="28"/>
          <w:szCs w:val="28"/>
        </w:rPr>
      </w:pPr>
      <w:r>
        <w:rPr>
          <w:sz w:val="28"/>
          <w:szCs w:val="28"/>
        </w:rPr>
        <w:t>Статья 2. Цели Правил землепользования и застройки</w:t>
      </w:r>
      <w:bookmarkEnd w:id="9"/>
      <w:bookmarkEnd w:id="10"/>
    </w:p>
    <w:p w:rsidR="00747FB9" w:rsidRDefault="00747FB9" w:rsidP="00747FB9">
      <w:pPr>
        <w:pStyle w:val="28"/>
        <w:keepNext/>
        <w:keepLines/>
        <w:shd w:val="clear" w:color="auto" w:fill="auto"/>
        <w:spacing w:after="0" w:line="240" w:lineRule="auto"/>
        <w:ind w:right="150" w:firstLine="567"/>
        <w:jc w:val="both"/>
        <w:rPr>
          <w:sz w:val="28"/>
          <w:szCs w:val="28"/>
        </w:rPr>
      </w:pPr>
    </w:p>
    <w:p w:rsidR="00747FB9" w:rsidRDefault="00747FB9" w:rsidP="00747FB9">
      <w:pPr>
        <w:pStyle w:val="1"/>
        <w:shd w:val="clear" w:color="auto" w:fill="auto"/>
        <w:spacing w:after="0" w:line="240" w:lineRule="auto"/>
        <w:ind w:right="150" w:firstLine="567"/>
        <w:jc w:val="both"/>
        <w:rPr>
          <w:sz w:val="28"/>
          <w:szCs w:val="28"/>
        </w:rPr>
      </w:pPr>
      <w:r>
        <w:rPr>
          <w:sz w:val="28"/>
          <w:szCs w:val="28"/>
        </w:rPr>
        <w:t>Целями Правил землепользования и застройки (далее – Правил) являются:</w:t>
      </w:r>
    </w:p>
    <w:p w:rsidR="00747FB9" w:rsidRDefault="00747FB9" w:rsidP="00747FB9">
      <w:pPr>
        <w:pStyle w:val="1"/>
        <w:numPr>
          <w:ilvl w:val="0"/>
          <w:numId w:val="39"/>
        </w:numPr>
        <w:shd w:val="clear" w:color="auto" w:fill="auto"/>
        <w:tabs>
          <w:tab w:val="left" w:pos="142"/>
        </w:tabs>
        <w:spacing w:after="0" w:line="240" w:lineRule="auto"/>
        <w:ind w:right="150" w:firstLine="567"/>
        <w:jc w:val="both"/>
        <w:rPr>
          <w:sz w:val="28"/>
          <w:szCs w:val="28"/>
        </w:rPr>
      </w:pPr>
      <w:r>
        <w:rPr>
          <w:sz w:val="28"/>
          <w:szCs w:val="28"/>
        </w:rPr>
        <w:t>создание условий для устойчивого развития территории сельского поселения «Село Бойцово», сохранения окружающей среды и объектов культурного наследия;</w:t>
      </w:r>
    </w:p>
    <w:p w:rsidR="00747FB9" w:rsidRDefault="00747FB9" w:rsidP="00747FB9">
      <w:pPr>
        <w:pStyle w:val="1"/>
        <w:numPr>
          <w:ilvl w:val="0"/>
          <w:numId w:val="39"/>
        </w:numPr>
        <w:shd w:val="clear" w:color="auto" w:fill="auto"/>
        <w:tabs>
          <w:tab w:val="left" w:pos="709"/>
        </w:tabs>
        <w:spacing w:after="0" w:line="240" w:lineRule="auto"/>
        <w:ind w:right="150" w:firstLine="567"/>
        <w:jc w:val="both"/>
        <w:rPr>
          <w:sz w:val="28"/>
          <w:szCs w:val="28"/>
        </w:rPr>
      </w:pPr>
      <w:r>
        <w:rPr>
          <w:sz w:val="28"/>
          <w:szCs w:val="28"/>
        </w:rPr>
        <w:t xml:space="preserve">создание условий для планировки территорий </w:t>
      </w:r>
      <w:r>
        <w:rPr>
          <w:rFonts w:eastAsiaTheme="minorHAnsi"/>
          <w:sz w:val="28"/>
          <w:szCs w:val="28"/>
        </w:rPr>
        <w:t>сельского поселения «Село Бойцово»</w:t>
      </w:r>
      <w:r>
        <w:rPr>
          <w:sz w:val="28"/>
          <w:szCs w:val="28"/>
        </w:rPr>
        <w:t>;</w:t>
      </w:r>
    </w:p>
    <w:p w:rsidR="00747FB9" w:rsidRDefault="00747FB9" w:rsidP="00747FB9">
      <w:pPr>
        <w:pStyle w:val="1"/>
        <w:numPr>
          <w:ilvl w:val="0"/>
          <w:numId w:val="39"/>
        </w:numPr>
        <w:shd w:val="clear" w:color="auto" w:fill="auto"/>
        <w:tabs>
          <w:tab w:val="left" w:pos="851"/>
        </w:tabs>
        <w:spacing w:after="0" w:line="240" w:lineRule="auto"/>
        <w:ind w:right="150" w:firstLine="567"/>
        <w:jc w:val="both"/>
        <w:rPr>
          <w:sz w:val="28"/>
          <w:szCs w:val="28"/>
        </w:rPr>
      </w:pPr>
      <w:r>
        <w:rPr>
          <w:sz w:val="28"/>
          <w:szCs w:val="28"/>
        </w:rPr>
        <w:t>обеспечение прав и законных интересов физических и юридических лиц, в том числе правообладателей земельных участков и объектов капиталь</w:t>
      </w:r>
      <w:r>
        <w:rPr>
          <w:sz w:val="28"/>
          <w:szCs w:val="28"/>
        </w:rPr>
        <w:softHyphen/>
        <w:t xml:space="preserve">ного строительства, в части наиболее эффективного в рамках, установленных </w:t>
      </w:r>
      <w:r>
        <w:rPr>
          <w:sz w:val="28"/>
          <w:szCs w:val="28"/>
        </w:rPr>
        <w:lastRenderedPageBreak/>
        <w:t>Правилами требований и ограничений, использования земельных участков и объектов капитального строительства;</w:t>
      </w:r>
    </w:p>
    <w:p w:rsidR="00747FB9" w:rsidRDefault="00747FB9" w:rsidP="00747FB9">
      <w:pPr>
        <w:pStyle w:val="1"/>
        <w:numPr>
          <w:ilvl w:val="0"/>
          <w:numId w:val="39"/>
        </w:numPr>
        <w:shd w:val="clear" w:color="auto" w:fill="auto"/>
        <w:tabs>
          <w:tab w:val="left" w:pos="1276"/>
        </w:tabs>
        <w:spacing w:after="0" w:line="240" w:lineRule="auto"/>
        <w:ind w:right="150" w:firstLine="567"/>
        <w:jc w:val="both"/>
        <w:rPr>
          <w:sz w:val="28"/>
          <w:szCs w:val="28"/>
        </w:rPr>
      </w:pPr>
      <w:r>
        <w:rPr>
          <w:sz w:val="28"/>
          <w:szCs w:val="28"/>
        </w:rPr>
        <w:t>создание условий для привлечения инвестиций, в том числе путем предоставления возможности выбора наиболее эффективных видов раз</w:t>
      </w:r>
      <w:r>
        <w:rPr>
          <w:sz w:val="28"/>
          <w:szCs w:val="28"/>
        </w:rPr>
        <w:softHyphen/>
        <w:t>решённого использования земельных участков и объектов капитального строительства.</w:t>
      </w:r>
    </w:p>
    <w:p w:rsidR="00747FB9" w:rsidRDefault="00747FB9" w:rsidP="00747FB9">
      <w:pPr>
        <w:pStyle w:val="1"/>
        <w:shd w:val="clear" w:color="auto" w:fill="auto"/>
        <w:tabs>
          <w:tab w:val="left" w:pos="1276"/>
        </w:tabs>
        <w:spacing w:after="0" w:line="240" w:lineRule="auto"/>
        <w:ind w:right="150" w:firstLine="567"/>
        <w:rPr>
          <w:sz w:val="28"/>
          <w:szCs w:val="28"/>
        </w:rPr>
      </w:pPr>
    </w:p>
    <w:p w:rsidR="00747FB9" w:rsidRDefault="00747FB9" w:rsidP="00747FB9">
      <w:pPr>
        <w:pStyle w:val="28"/>
        <w:keepNext/>
        <w:keepLines/>
        <w:shd w:val="clear" w:color="auto" w:fill="auto"/>
        <w:spacing w:after="306" w:line="270" w:lineRule="exact"/>
        <w:ind w:right="150" w:firstLine="567"/>
        <w:jc w:val="both"/>
        <w:rPr>
          <w:sz w:val="28"/>
          <w:szCs w:val="28"/>
        </w:rPr>
      </w:pPr>
      <w:bookmarkStart w:id="12" w:name="bookmark9"/>
      <w:bookmarkStart w:id="13" w:name="bookmark10"/>
      <w:r>
        <w:rPr>
          <w:sz w:val="28"/>
          <w:szCs w:val="28"/>
        </w:rPr>
        <w:t xml:space="preserve">Статья 3. Область применения Правил </w:t>
      </w:r>
      <w:bookmarkEnd w:id="12"/>
      <w:bookmarkEnd w:id="13"/>
    </w:p>
    <w:p w:rsidR="00747FB9" w:rsidRDefault="00747FB9" w:rsidP="00747FB9">
      <w:pPr>
        <w:pStyle w:val="1"/>
        <w:numPr>
          <w:ilvl w:val="1"/>
          <w:numId w:val="39"/>
        </w:numPr>
        <w:shd w:val="clear" w:color="auto" w:fill="auto"/>
        <w:tabs>
          <w:tab w:val="left" w:pos="1105"/>
        </w:tabs>
        <w:spacing w:after="0" w:line="322" w:lineRule="exact"/>
        <w:ind w:right="150" w:firstLine="567"/>
        <w:jc w:val="both"/>
        <w:rPr>
          <w:sz w:val="28"/>
          <w:szCs w:val="28"/>
        </w:rPr>
      </w:pPr>
      <w:r>
        <w:rPr>
          <w:sz w:val="28"/>
          <w:szCs w:val="28"/>
        </w:rPr>
        <w:t xml:space="preserve">Настоящие Правила распространяются на все, расположенные на территории </w:t>
      </w:r>
      <w:r>
        <w:rPr>
          <w:rFonts w:eastAsiaTheme="minorHAnsi"/>
          <w:sz w:val="28"/>
          <w:szCs w:val="28"/>
        </w:rPr>
        <w:t>сельского поселения «Село Бойцово»</w:t>
      </w:r>
      <w:r>
        <w:rPr>
          <w:sz w:val="28"/>
          <w:szCs w:val="28"/>
        </w:rPr>
        <w:t>, земельные участки и объекты капитального строительства, являются обязательными для всех правообладателей земельных участков и объектов капитального строительства.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747FB9" w:rsidRDefault="00747FB9" w:rsidP="00747FB9">
      <w:pPr>
        <w:pStyle w:val="1"/>
        <w:numPr>
          <w:ilvl w:val="1"/>
          <w:numId w:val="39"/>
        </w:numPr>
        <w:shd w:val="clear" w:color="auto" w:fill="auto"/>
        <w:tabs>
          <w:tab w:val="left" w:pos="1095"/>
        </w:tabs>
        <w:spacing w:after="341" w:line="322" w:lineRule="exact"/>
        <w:ind w:right="150" w:firstLine="567"/>
        <w:jc w:val="both"/>
        <w:rPr>
          <w:sz w:val="28"/>
          <w:szCs w:val="28"/>
        </w:rPr>
      </w:pPr>
      <w:r>
        <w:rPr>
          <w:sz w:val="28"/>
          <w:szCs w:val="28"/>
        </w:rPr>
        <w:t>Решения органов местного самоуправления сельского поселения «Село Бойцово», Бикинского муниципального района, органов государственной власти Хабаровского края, противоречащие настоящим Правилам, могут быть оспорены в судебном порядке.</w:t>
      </w:r>
    </w:p>
    <w:p w:rsidR="00747FB9" w:rsidRDefault="00747FB9" w:rsidP="00747FB9">
      <w:pPr>
        <w:pStyle w:val="28"/>
        <w:keepNext/>
        <w:keepLines/>
        <w:shd w:val="clear" w:color="auto" w:fill="auto"/>
        <w:spacing w:after="301" w:line="270" w:lineRule="exact"/>
        <w:ind w:right="150" w:firstLine="567"/>
        <w:jc w:val="both"/>
        <w:rPr>
          <w:sz w:val="28"/>
          <w:szCs w:val="28"/>
        </w:rPr>
      </w:pPr>
      <w:bookmarkStart w:id="14" w:name="bookmark12"/>
      <w:bookmarkStart w:id="15" w:name="bookmark11"/>
      <w:r>
        <w:rPr>
          <w:sz w:val="28"/>
          <w:szCs w:val="28"/>
        </w:rPr>
        <w:t xml:space="preserve">Статья 4.  Правовой статус Правил </w:t>
      </w:r>
      <w:bookmarkEnd w:id="14"/>
      <w:bookmarkEnd w:id="15"/>
    </w:p>
    <w:p w:rsidR="00747FB9" w:rsidRDefault="00747FB9" w:rsidP="00747FB9">
      <w:pPr>
        <w:pStyle w:val="1"/>
        <w:shd w:val="clear" w:color="auto" w:fill="auto"/>
        <w:spacing w:after="0" w:line="322" w:lineRule="exact"/>
        <w:ind w:right="150" w:firstLine="567"/>
        <w:jc w:val="both"/>
        <w:rPr>
          <w:sz w:val="28"/>
          <w:szCs w:val="28"/>
        </w:rPr>
      </w:pPr>
      <w:r>
        <w:rPr>
          <w:sz w:val="28"/>
          <w:szCs w:val="28"/>
        </w:rPr>
        <w:t>1 . Настоящие Правила являются муниципальным нормативным правовым актом, разработанным в соответствие с Градостроительным кодексом Российской Федерации, иными законами и нормативными правовыми актами Российской Федерации, Хабаровского края, Бикинского муниципального района, Схемой территориального планирования Бикинского муниципального района, генеральным планом сельского поселения «Село Бойцово».</w:t>
      </w:r>
    </w:p>
    <w:p w:rsidR="00747FB9" w:rsidRDefault="00747FB9" w:rsidP="00747FB9">
      <w:pPr>
        <w:pStyle w:val="1"/>
        <w:shd w:val="clear" w:color="auto" w:fill="auto"/>
        <w:spacing w:after="0" w:line="322" w:lineRule="exact"/>
        <w:ind w:right="150" w:firstLine="567"/>
        <w:jc w:val="both"/>
        <w:rPr>
          <w:sz w:val="28"/>
          <w:szCs w:val="28"/>
        </w:rPr>
      </w:pPr>
      <w:r>
        <w:rPr>
          <w:sz w:val="28"/>
          <w:szCs w:val="28"/>
        </w:rPr>
        <w:t>В случае внесения в установленном порядке изменений в вышеуказанные документы, соответствующие изменения при необходимости вносятся в Правила.</w:t>
      </w:r>
    </w:p>
    <w:p w:rsidR="00747FB9" w:rsidRDefault="00747FB9" w:rsidP="00747FB9">
      <w:pPr>
        <w:pStyle w:val="1"/>
        <w:shd w:val="clear" w:color="auto" w:fill="auto"/>
        <w:spacing w:after="341" w:line="322" w:lineRule="exact"/>
        <w:ind w:right="150" w:firstLine="567"/>
        <w:jc w:val="both"/>
        <w:rPr>
          <w:sz w:val="28"/>
          <w:szCs w:val="28"/>
        </w:rPr>
      </w:pPr>
      <w:r>
        <w:rPr>
          <w:sz w:val="28"/>
          <w:szCs w:val="28"/>
        </w:rPr>
        <w:t>2. Нормативные и ненормативные муниципальные правовые акты Бикинского муниципального района в области землепользования и застройки, за исключением указанных в п. 1 настоящей статьи, разрешений на строительство, принятые до вступления в силу настоящих Правил, применяются в части, не противоречащей им.</w:t>
      </w:r>
    </w:p>
    <w:p w:rsidR="00747FB9" w:rsidRDefault="00747FB9" w:rsidP="00747FB9">
      <w:pPr>
        <w:pStyle w:val="28"/>
        <w:keepNext/>
        <w:keepLines/>
        <w:shd w:val="clear" w:color="auto" w:fill="auto"/>
        <w:spacing w:after="0" w:line="270" w:lineRule="exact"/>
        <w:ind w:right="150" w:firstLine="567"/>
        <w:jc w:val="both"/>
        <w:rPr>
          <w:sz w:val="28"/>
          <w:szCs w:val="28"/>
        </w:rPr>
      </w:pPr>
      <w:bookmarkStart w:id="16" w:name="bookmark13"/>
      <w:r>
        <w:rPr>
          <w:sz w:val="28"/>
          <w:szCs w:val="28"/>
        </w:rPr>
        <w:t>Статья 5. Полномочия должностных лиц и органов местного</w:t>
      </w:r>
      <w:bookmarkStart w:id="17" w:name="bookmark15"/>
      <w:bookmarkStart w:id="18" w:name="bookmark14"/>
      <w:bookmarkEnd w:id="16"/>
      <w:r>
        <w:rPr>
          <w:sz w:val="28"/>
          <w:szCs w:val="28"/>
        </w:rPr>
        <w:t xml:space="preserve"> самоуправления Бикинского муниципального района</w:t>
      </w:r>
      <w:bookmarkEnd w:id="17"/>
      <w:bookmarkEnd w:id="18"/>
      <w:r>
        <w:rPr>
          <w:sz w:val="28"/>
          <w:szCs w:val="28"/>
        </w:rPr>
        <w:t xml:space="preserve"> в области землепользования и застройки</w:t>
      </w:r>
    </w:p>
    <w:p w:rsidR="00747FB9" w:rsidRDefault="00747FB9" w:rsidP="00747FB9">
      <w:pPr>
        <w:autoSpaceDE w:val="0"/>
        <w:autoSpaceDN w:val="0"/>
        <w:adjustRightInd w:val="0"/>
        <w:ind w:right="150" w:firstLine="567"/>
        <w:jc w:val="both"/>
        <w:rPr>
          <w:rFonts w:ascii="Times New Roman" w:eastAsia="SimSun" w:hAnsi="Times New Roman" w:cs="Times New Roman"/>
          <w:color w:val="auto"/>
          <w:sz w:val="28"/>
          <w:szCs w:val="28"/>
        </w:rPr>
      </w:pPr>
    </w:p>
    <w:p w:rsidR="00747FB9" w:rsidRDefault="00747FB9" w:rsidP="00747FB9">
      <w:pPr>
        <w:autoSpaceDE w:val="0"/>
        <w:autoSpaceDN w:val="0"/>
        <w:adjustRightInd w:val="0"/>
        <w:ind w:right="150" w:firstLine="567"/>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На территории сельского поселения «Село Бойцово» Бикинского муниципального района Хабаровского края, регулирование землепользования и застройки осуществляется Собранием депутатов Бикинского муниципального </w:t>
      </w:r>
      <w:r>
        <w:rPr>
          <w:rFonts w:ascii="Times New Roman" w:eastAsia="SimSun" w:hAnsi="Times New Roman" w:cs="Times New Roman"/>
          <w:color w:val="auto"/>
          <w:sz w:val="28"/>
          <w:szCs w:val="28"/>
        </w:rPr>
        <w:lastRenderedPageBreak/>
        <w:t>района, администрацией Бикинского муниципального района и Комиссией по подготовке проекта Правил сельских поселений Бикинского муниципального района.</w:t>
      </w:r>
    </w:p>
    <w:p w:rsidR="00747FB9" w:rsidRDefault="00747FB9" w:rsidP="00747FB9">
      <w:pPr>
        <w:pStyle w:val="1"/>
        <w:numPr>
          <w:ilvl w:val="2"/>
          <w:numId w:val="39"/>
        </w:numPr>
        <w:shd w:val="clear" w:color="auto" w:fill="auto"/>
        <w:tabs>
          <w:tab w:val="left" w:pos="1095"/>
        </w:tabs>
        <w:spacing w:after="0" w:line="331" w:lineRule="exact"/>
        <w:ind w:right="150" w:firstLine="567"/>
        <w:jc w:val="both"/>
        <w:rPr>
          <w:sz w:val="28"/>
          <w:szCs w:val="28"/>
        </w:rPr>
      </w:pPr>
      <w:r>
        <w:rPr>
          <w:sz w:val="28"/>
          <w:szCs w:val="28"/>
        </w:rPr>
        <w:t>К полномочиям Собрания депутатов Бикинского муниципального района в области землепользования и застройки относятся:</w:t>
      </w:r>
    </w:p>
    <w:p w:rsidR="00747FB9" w:rsidRDefault="00747FB9" w:rsidP="00747FB9">
      <w:pPr>
        <w:pStyle w:val="1"/>
        <w:numPr>
          <w:ilvl w:val="0"/>
          <w:numId w:val="40"/>
        </w:numPr>
        <w:shd w:val="clear" w:color="auto" w:fill="auto"/>
        <w:tabs>
          <w:tab w:val="left" w:pos="1095"/>
        </w:tabs>
        <w:spacing w:after="0" w:line="331" w:lineRule="exact"/>
        <w:ind w:right="150" w:firstLine="567"/>
        <w:jc w:val="both"/>
        <w:rPr>
          <w:sz w:val="28"/>
          <w:szCs w:val="28"/>
        </w:rPr>
      </w:pPr>
      <w:r>
        <w:rPr>
          <w:sz w:val="28"/>
          <w:szCs w:val="28"/>
        </w:rPr>
        <w:t>утверждение Правил и внесение изменений в них.</w:t>
      </w:r>
    </w:p>
    <w:p w:rsidR="00747FB9" w:rsidRDefault="00747FB9" w:rsidP="00747FB9">
      <w:pPr>
        <w:pStyle w:val="1"/>
        <w:numPr>
          <w:ilvl w:val="1"/>
          <w:numId w:val="40"/>
        </w:numPr>
        <w:shd w:val="clear" w:color="auto" w:fill="auto"/>
        <w:tabs>
          <w:tab w:val="left" w:pos="1095"/>
        </w:tabs>
        <w:spacing w:after="0" w:line="331" w:lineRule="exact"/>
        <w:ind w:right="150" w:firstLine="567"/>
        <w:jc w:val="both"/>
        <w:rPr>
          <w:sz w:val="28"/>
          <w:szCs w:val="28"/>
        </w:rPr>
      </w:pPr>
      <w:r>
        <w:rPr>
          <w:sz w:val="28"/>
          <w:szCs w:val="28"/>
        </w:rPr>
        <w:t>К полномочиям главы Бикинского муниципального района в области землепользования и застройки относятся:</w:t>
      </w:r>
    </w:p>
    <w:p w:rsidR="00747FB9" w:rsidRDefault="00747FB9" w:rsidP="00747FB9">
      <w:pPr>
        <w:pStyle w:val="1"/>
        <w:numPr>
          <w:ilvl w:val="0"/>
          <w:numId w:val="40"/>
        </w:numPr>
        <w:shd w:val="clear" w:color="auto" w:fill="auto"/>
        <w:tabs>
          <w:tab w:val="left" w:pos="1153"/>
        </w:tabs>
        <w:spacing w:after="0" w:line="331" w:lineRule="exact"/>
        <w:ind w:right="150" w:firstLine="567"/>
        <w:jc w:val="both"/>
        <w:rPr>
          <w:sz w:val="28"/>
          <w:szCs w:val="28"/>
        </w:rPr>
      </w:pPr>
      <w:r>
        <w:rPr>
          <w:sz w:val="28"/>
          <w:szCs w:val="28"/>
        </w:rPr>
        <w:t>принятие решения о подготовке проекта изменений в Правила;</w:t>
      </w:r>
    </w:p>
    <w:p w:rsidR="00747FB9" w:rsidRDefault="00747FB9" w:rsidP="00747FB9">
      <w:pPr>
        <w:pStyle w:val="1"/>
        <w:numPr>
          <w:ilvl w:val="0"/>
          <w:numId w:val="40"/>
        </w:numPr>
        <w:shd w:val="clear" w:color="auto" w:fill="auto"/>
        <w:tabs>
          <w:tab w:val="left" w:pos="1148"/>
        </w:tabs>
        <w:spacing w:after="0" w:line="331" w:lineRule="exact"/>
        <w:ind w:right="150" w:firstLine="567"/>
        <w:jc w:val="both"/>
        <w:rPr>
          <w:sz w:val="28"/>
          <w:szCs w:val="28"/>
        </w:rPr>
      </w:pPr>
      <w:r>
        <w:rPr>
          <w:sz w:val="28"/>
          <w:szCs w:val="28"/>
        </w:rPr>
        <w:t>утверждение документации по планировке территории в случаях предусмотренных Градостроительным кодексом Российской Федерации;</w:t>
      </w:r>
    </w:p>
    <w:p w:rsidR="00747FB9" w:rsidRDefault="00747FB9" w:rsidP="00747FB9">
      <w:pPr>
        <w:pStyle w:val="1"/>
        <w:numPr>
          <w:ilvl w:val="0"/>
          <w:numId w:val="40"/>
        </w:numPr>
        <w:shd w:val="clear" w:color="auto" w:fill="auto"/>
        <w:tabs>
          <w:tab w:val="left" w:pos="1153"/>
        </w:tabs>
        <w:spacing w:after="0" w:line="331" w:lineRule="exact"/>
        <w:ind w:right="150" w:firstLine="567"/>
        <w:jc w:val="both"/>
        <w:rPr>
          <w:sz w:val="28"/>
          <w:szCs w:val="28"/>
        </w:rPr>
      </w:pPr>
      <w:r>
        <w:rPr>
          <w:sz w:val="28"/>
          <w:szCs w:val="28"/>
        </w:rPr>
        <w:t xml:space="preserve">принятие решений о назначении </w:t>
      </w:r>
      <w:r>
        <w:rPr>
          <w:sz w:val="28"/>
          <w:szCs w:val="28"/>
          <w:lang w:eastAsia="ru-RU"/>
        </w:rPr>
        <w:t>общественных обсуждений или публичных слушаний</w:t>
      </w:r>
      <w:r>
        <w:rPr>
          <w:sz w:val="28"/>
          <w:szCs w:val="28"/>
        </w:rPr>
        <w:t>;</w:t>
      </w:r>
    </w:p>
    <w:p w:rsidR="00747FB9" w:rsidRDefault="00747FB9" w:rsidP="00747FB9">
      <w:pPr>
        <w:pStyle w:val="1"/>
        <w:numPr>
          <w:ilvl w:val="0"/>
          <w:numId w:val="40"/>
        </w:numPr>
        <w:shd w:val="clear" w:color="auto" w:fill="auto"/>
        <w:tabs>
          <w:tab w:val="left" w:pos="851"/>
        </w:tabs>
        <w:spacing w:after="0" w:line="322" w:lineRule="exact"/>
        <w:ind w:right="150" w:firstLine="567"/>
        <w:jc w:val="both"/>
        <w:rPr>
          <w:sz w:val="28"/>
          <w:szCs w:val="28"/>
        </w:rPr>
      </w:pPr>
      <w:bookmarkStart w:id="19" w:name="bookmark16"/>
      <w:r>
        <w:rPr>
          <w:sz w:val="28"/>
          <w:szCs w:val="28"/>
        </w:rPr>
        <w:t>принятие решения о предоставлении разрешения на условно разрешённый вид использования земельного участка;</w:t>
      </w:r>
      <w:bookmarkEnd w:id="19"/>
    </w:p>
    <w:p w:rsidR="00747FB9" w:rsidRDefault="00747FB9" w:rsidP="00747FB9">
      <w:pPr>
        <w:pStyle w:val="1"/>
        <w:numPr>
          <w:ilvl w:val="0"/>
          <w:numId w:val="40"/>
        </w:numPr>
        <w:shd w:val="clear" w:color="auto" w:fill="auto"/>
        <w:tabs>
          <w:tab w:val="left" w:pos="851"/>
        </w:tabs>
        <w:spacing w:after="0" w:line="331" w:lineRule="exact"/>
        <w:ind w:right="150" w:firstLine="567"/>
        <w:jc w:val="both"/>
        <w:rPr>
          <w:sz w:val="28"/>
          <w:szCs w:val="28"/>
        </w:rPr>
      </w:pPr>
      <w:r>
        <w:rPr>
          <w:sz w:val="28"/>
          <w:szCs w:val="28"/>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47FB9" w:rsidRDefault="00747FB9" w:rsidP="00747FB9">
      <w:pPr>
        <w:pStyle w:val="1"/>
        <w:numPr>
          <w:ilvl w:val="0"/>
          <w:numId w:val="40"/>
        </w:numPr>
        <w:shd w:val="clear" w:color="auto" w:fill="auto"/>
        <w:tabs>
          <w:tab w:val="left" w:pos="851"/>
        </w:tabs>
        <w:spacing w:after="0" w:line="331" w:lineRule="exact"/>
        <w:ind w:right="150" w:firstLine="567"/>
        <w:jc w:val="both"/>
        <w:rPr>
          <w:sz w:val="28"/>
          <w:szCs w:val="28"/>
        </w:rPr>
      </w:pPr>
      <w:r>
        <w:rPr>
          <w:sz w:val="28"/>
          <w:szCs w:val="28"/>
        </w:rPr>
        <w:t>обеспечение разработки и утверждения документации по планировке территории;</w:t>
      </w:r>
    </w:p>
    <w:p w:rsidR="00747FB9" w:rsidRDefault="00747FB9" w:rsidP="00747FB9">
      <w:pPr>
        <w:pStyle w:val="1"/>
        <w:numPr>
          <w:ilvl w:val="0"/>
          <w:numId w:val="40"/>
        </w:numPr>
        <w:shd w:val="clear" w:color="auto" w:fill="auto"/>
        <w:tabs>
          <w:tab w:val="left" w:pos="1158"/>
        </w:tabs>
        <w:spacing w:after="0" w:line="331" w:lineRule="exact"/>
        <w:ind w:right="150" w:firstLine="567"/>
        <w:jc w:val="both"/>
        <w:rPr>
          <w:sz w:val="28"/>
          <w:szCs w:val="28"/>
        </w:rPr>
      </w:pPr>
      <w:r>
        <w:rPr>
          <w:sz w:val="28"/>
          <w:szCs w:val="28"/>
        </w:rPr>
        <w:t xml:space="preserve">организация и проведение </w:t>
      </w:r>
      <w:r>
        <w:rPr>
          <w:sz w:val="28"/>
          <w:szCs w:val="28"/>
          <w:lang w:eastAsia="ru-RU"/>
        </w:rPr>
        <w:t>общественных обсуждений или публичных слушаний</w:t>
      </w:r>
      <w:r>
        <w:rPr>
          <w:sz w:val="28"/>
          <w:szCs w:val="28"/>
        </w:rPr>
        <w:t>;</w:t>
      </w:r>
    </w:p>
    <w:p w:rsidR="00747FB9" w:rsidRDefault="00747FB9" w:rsidP="00747FB9">
      <w:pPr>
        <w:pStyle w:val="1"/>
        <w:numPr>
          <w:ilvl w:val="0"/>
          <w:numId w:val="40"/>
        </w:numPr>
        <w:shd w:val="clear" w:color="auto" w:fill="auto"/>
        <w:tabs>
          <w:tab w:val="left" w:pos="1153"/>
        </w:tabs>
        <w:spacing w:after="0" w:line="331" w:lineRule="exact"/>
        <w:ind w:right="150" w:firstLine="567"/>
        <w:jc w:val="both"/>
        <w:rPr>
          <w:sz w:val="28"/>
          <w:szCs w:val="28"/>
        </w:rPr>
      </w:pPr>
      <w:r>
        <w:rPr>
          <w:sz w:val="28"/>
          <w:szCs w:val="28"/>
        </w:rPr>
        <w:t>выдача разрешений на строительство;</w:t>
      </w:r>
    </w:p>
    <w:p w:rsidR="00747FB9" w:rsidRDefault="00747FB9" w:rsidP="00747FB9">
      <w:pPr>
        <w:pStyle w:val="1"/>
        <w:numPr>
          <w:ilvl w:val="0"/>
          <w:numId w:val="40"/>
        </w:numPr>
        <w:shd w:val="clear" w:color="auto" w:fill="auto"/>
        <w:tabs>
          <w:tab w:val="left" w:pos="1153"/>
        </w:tabs>
        <w:spacing w:after="0" w:line="331" w:lineRule="exact"/>
        <w:ind w:right="150" w:firstLine="567"/>
        <w:jc w:val="both"/>
        <w:rPr>
          <w:sz w:val="28"/>
          <w:szCs w:val="28"/>
        </w:rPr>
      </w:pPr>
      <w:r>
        <w:rPr>
          <w:sz w:val="28"/>
          <w:szCs w:val="28"/>
        </w:rPr>
        <w:t>выдача разрешений на ввод объектов в эксплуатацию;</w:t>
      </w:r>
    </w:p>
    <w:p w:rsidR="00747FB9" w:rsidRDefault="00747FB9" w:rsidP="00747FB9">
      <w:pPr>
        <w:pStyle w:val="1"/>
        <w:numPr>
          <w:ilvl w:val="0"/>
          <w:numId w:val="40"/>
        </w:numPr>
        <w:shd w:val="clear" w:color="auto" w:fill="auto"/>
        <w:tabs>
          <w:tab w:val="left" w:pos="1153"/>
        </w:tabs>
        <w:spacing w:after="0" w:line="331" w:lineRule="exact"/>
        <w:ind w:right="150" w:firstLine="567"/>
        <w:jc w:val="both"/>
        <w:rPr>
          <w:sz w:val="28"/>
          <w:szCs w:val="28"/>
        </w:rPr>
      </w:pPr>
      <w:r>
        <w:rPr>
          <w:sz w:val="28"/>
          <w:szCs w:val="28"/>
          <w:lang w:eastAsia="ru-RU"/>
        </w:rPr>
        <w:t>направление уведомлений, предусмотренных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соответствующих межселенных территориях;</w:t>
      </w:r>
    </w:p>
    <w:p w:rsidR="00747FB9" w:rsidRDefault="00747FB9" w:rsidP="00747FB9">
      <w:pPr>
        <w:pStyle w:val="1"/>
        <w:numPr>
          <w:ilvl w:val="0"/>
          <w:numId w:val="40"/>
        </w:numPr>
        <w:shd w:val="clear" w:color="auto" w:fill="auto"/>
        <w:tabs>
          <w:tab w:val="left" w:pos="851"/>
        </w:tabs>
        <w:spacing w:after="0" w:line="322" w:lineRule="exact"/>
        <w:ind w:right="150" w:firstLine="567"/>
        <w:jc w:val="both"/>
        <w:rPr>
          <w:sz w:val="28"/>
          <w:szCs w:val="28"/>
        </w:rPr>
      </w:pPr>
      <w:r>
        <w:rPr>
          <w:sz w:val="28"/>
          <w:szCs w:val="28"/>
        </w:rPr>
        <w:t>изъятие, в том числе путем выкупа, земельных участков для муници</w:t>
      </w:r>
      <w:r>
        <w:rPr>
          <w:sz w:val="28"/>
          <w:szCs w:val="28"/>
        </w:rPr>
        <w:softHyphen/>
        <w:t>пальных нужд;</w:t>
      </w:r>
    </w:p>
    <w:p w:rsidR="00747FB9" w:rsidRDefault="00747FB9" w:rsidP="00747FB9">
      <w:pPr>
        <w:pStyle w:val="1"/>
        <w:numPr>
          <w:ilvl w:val="0"/>
          <w:numId w:val="40"/>
        </w:numPr>
        <w:shd w:val="clear" w:color="auto" w:fill="auto"/>
        <w:tabs>
          <w:tab w:val="left" w:pos="1153"/>
        </w:tabs>
        <w:spacing w:after="0" w:line="270" w:lineRule="exact"/>
        <w:ind w:right="150" w:firstLine="567"/>
        <w:jc w:val="both"/>
        <w:rPr>
          <w:sz w:val="28"/>
          <w:szCs w:val="28"/>
        </w:rPr>
      </w:pPr>
      <w:r>
        <w:rPr>
          <w:sz w:val="28"/>
          <w:szCs w:val="28"/>
        </w:rPr>
        <w:t>резервирование земельных участков для муниципальных нужд;</w:t>
      </w:r>
    </w:p>
    <w:p w:rsidR="00747FB9" w:rsidRDefault="00747FB9" w:rsidP="00747FB9">
      <w:pPr>
        <w:pStyle w:val="1"/>
        <w:numPr>
          <w:ilvl w:val="0"/>
          <w:numId w:val="40"/>
        </w:numPr>
        <w:shd w:val="clear" w:color="auto" w:fill="auto"/>
        <w:tabs>
          <w:tab w:val="left" w:pos="1153"/>
        </w:tabs>
        <w:spacing w:after="347" w:line="270" w:lineRule="exact"/>
        <w:ind w:right="150" w:firstLine="567"/>
        <w:jc w:val="both"/>
        <w:rPr>
          <w:sz w:val="28"/>
          <w:szCs w:val="28"/>
        </w:rPr>
      </w:pPr>
      <w:r>
        <w:rPr>
          <w:sz w:val="28"/>
          <w:szCs w:val="28"/>
        </w:rPr>
        <w:t>другие полномочия.</w:t>
      </w:r>
    </w:p>
    <w:p w:rsidR="00747FB9" w:rsidRDefault="00747FB9" w:rsidP="00747FB9">
      <w:pPr>
        <w:pStyle w:val="28"/>
        <w:keepNext/>
        <w:keepLines/>
        <w:shd w:val="clear" w:color="auto" w:fill="auto"/>
        <w:spacing w:after="301" w:line="270" w:lineRule="exact"/>
        <w:ind w:right="150" w:firstLine="567"/>
        <w:jc w:val="both"/>
        <w:rPr>
          <w:sz w:val="28"/>
          <w:szCs w:val="28"/>
        </w:rPr>
      </w:pPr>
      <w:bookmarkStart w:id="20" w:name="bookmark17"/>
      <w:r>
        <w:rPr>
          <w:sz w:val="28"/>
          <w:szCs w:val="28"/>
        </w:rPr>
        <w:t xml:space="preserve">Статья 6. Комиссия по подготовке проектов Правил </w:t>
      </w:r>
      <w:bookmarkEnd w:id="20"/>
    </w:p>
    <w:p w:rsidR="00747FB9" w:rsidRDefault="00747FB9" w:rsidP="00747FB9">
      <w:pPr>
        <w:pStyle w:val="1"/>
        <w:numPr>
          <w:ilvl w:val="0"/>
          <w:numId w:val="41"/>
        </w:numPr>
        <w:shd w:val="clear" w:color="auto" w:fill="auto"/>
        <w:tabs>
          <w:tab w:val="left" w:pos="1100"/>
        </w:tabs>
        <w:spacing w:after="0" w:line="322" w:lineRule="exact"/>
        <w:ind w:right="150" w:firstLine="567"/>
        <w:jc w:val="both"/>
        <w:rPr>
          <w:sz w:val="28"/>
          <w:szCs w:val="28"/>
        </w:rPr>
      </w:pPr>
      <w:r>
        <w:rPr>
          <w:sz w:val="28"/>
          <w:szCs w:val="28"/>
        </w:rPr>
        <w:t>Комиссия по подготовке проектов землепользования и застройки  (далее - Комиссия)  территории сельского поселения «Село Бойцово»  формируется в целях обеспечения требований настоящих Правил.</w:t>
      </w:r>
    </w:p>
    <w:p w:rsidR="00747FB9" w:rsidRDefault="00747FB9" w:rsidP="00747FB9">
      <w:pPr>
        <w:pStyle w:val="1"/>
        <w:numPr>
          <w:ilvl w:val="0"/>
          <w:numId w:val="41"/>
        </w:numPr>
        <w:shd w:val="clear" w:color="auto" w:fill="auto"/>
        <w:tabs>
          <w:tab w:val="left" w:pos="1095"/>
        </w:tabs>
        <w:spacing w:after="0" w:line="322" w:lineRule="exact"/>
        <w:ind w:right="150" w:firstLine="567"/>
        <w:jc w:val="both"/>
        <w:rPr>
          <w:sz w:val="28"/>
          <w:szCs w:val="28"/>
        </w:rPr>
      </w:pPr>
      <w:r>
        <w:rPr>
          <w:sz w:val="28"/>
          <w:szCs w:val="28"/>
        </w:rPr>
        <w:t>Комиссия осуществляет свою деятельность согласно Градостроительному кодексу Российской Федерации, настоящим Правилам, а также согласно регламенту деятельности Комиссии по подготовке Правил, утверждаемым главой администрации Бикинского муниципального района.</w:t>
      </w:r>
    </w:p>
    <w:p w:rsidR="00747FB9" w:rsidRDefault="00747FB9" w:rsidP="00747FB9">
      <w:pPr>
        <w:pStyle w:val="1"/>
        <w:numPr>
          <w:ilvl w:val="0"/>
          <w:numId w:val="41"/>
        </w:numPr>
        <w:shd w:val="clear" w:color="auto" w:fill="auto"/>
        <w:tabs>
          <w:tab w:val="left" w:pos="1110"/>
        </w:tabs>
        <w:spacing w:after="341" w:line="322" w:lineRule="exact"/>
        <w:ind w:right="150" w:firstLine="567"/>
        <w:jc w:val="both"/>
        <w:rPr>
          <w:sz w:val="28"/>
          <w:szCs w:val="28"/>
        </w:rPr>
      </w:pPr>
      <w:r>
        <w:rPr>
          <w:sz w:val="28"/>
          <w:szCs w:val="28"/>
        </w:rPr>
        <w:lastRenderedPageBreak/>
        <w:t>Состав Комиссии устанавливается распоряжением главы администрации Бикинского муниципального района.</w:t>
      </w:r>
    </w:p>
    <w:p w:rsidR="00747FB9" w:rsidRDefault="00747FB9" w:rsidP="00747FB9">
      <w:pPr>
        <w:pStyle w:val="28"/>
        <w:keepNext/>
        <w:keepLines/>
        <w:shd w:val="clear" w:color="auto" w:fill="auto"/>
        <w:spacing w:after="1" w:line="270" w:lineRule="exact"/>
        <w:ind w:right="150" w:firstLine="567"/>
        <w:jc w:val="both"/>
        <w:rPr>
          <w:sz w:val="28"/>
          <w:szCs w:val="28"/>
        </w:rPr>
      </w:pPr>
      <w:bookmarkStart w:id="21" w:name="bookmark18"/>
      <w:r>
        <w:rPr>
          <w:sz w:val="28"/>
          <w:szCs w:val="28"/>
        </w:rPr>
        <w:t>ГЛАВА 2. ОБ ИЗМЕНЕНИИ ВИДОВ РАЗРЕШЕННОГО</w:t>
      </w:r>
      <w:bookmarkStart w:id="22" w:name="bookmark20"/>
      <w:bookmarkStart w:id="23" w:name="bookmark19"/>
      <w:bookmarkEnd w:id="21"/>
      <w:r>
        <w:rPr>
          <w:sz w:val="28"/>
          <w:szCs w:val="28"/>
        </w:rPr>
        <w:t xml:space="preserve"> ИСПОЛЬЗОВАНИЯ ЗЕМЕЛЬНЫХ УЧАСТКОВ И ОБЪЕКТОВ КАПИТАЛЬНОГО СТРОИТЕЛЬСТВА ФИЗИЧЕСКИМИ И ЮРИДИЧЕСКИМИ ЛИЦАМИ</w:t>
      </w:r>
      <w:bookmarkEnd w:id="22"/>
      <w:bookmarkEnd w:id="23"/>
    </w:p>
    <w:p w:rsidR="00747FB9" w:rsidRDefault="00747FB9" w:rsidP="00747FB9">
      <w:pPr>
        <w:pStyle w:val="28"/>
        <w:keepNext/>
        <w:keepLines/>
        <w:shd w:val="clear" w:color="auto" w:fill="auto"/>
        <w:tabs>
          <w:tab w:val="left" w:pos="9498"/>
        </w:tabs>
        <w:spacing w:after="0" w:line="240" w:lineRule="auto"/>
        <w:ind w:right="150" w:firstLine="567"/>
        <w:jc w:val="both"/>
        <w:rPr>
          <w:sz w:val="28"/>
          <w:szCs w:val="28"/>
        </w:rPr>
      </w:pPr>
      <w:bookmarkStart w:id="24" w:name="bookmark22"/>
      <w:bookmarkStart w:id="25" w:name="bookmark21"/>
    </w:p>
    <w:p w:rsidR="00747FB9" w:rsidRDefault="00747FB9" w:rsidP="00747FB9">
      <w:pPr>
        <w:pStyle w:val="28"/>
        <w:keepNext/>
        <w:keepLines/>
        <w:shd w:val="clear" w:color="auto" w:fill="auto"/>
        <w:tabs>
          <w:tab w:val="left" w:pos="9498"/>
        </w:tabs>
        <w:spacing w:after="0" w:line="240" w:lineRule="exact"/>
        <w:ind w:right="150" w:firstLine="567"/>
        <w:jc w:val="both"/>
        <w:rPr>
          <w:sz w:val="28"/>
          <w:szCs w:val="28"/>
        </w:rPr>
      </w:pPr>
      <w:r>
        <w:rPr>
          <w:sz w:val="28"/>
          <w:szCs w:val="28"/>
        </w:rPr>
        <w:t>Статья 7. Виды разрешённого использования земельных участков и объектов капитального строительства</w:t>
      </w:r>
      <w:bookmarkEnd w:id="24"/>
      <w:bookmarkEnd w:id="25"/>
    </w:p>
    <w:p w:rsidR="00747FB9" w:rsidRDefault="00747FB9" w:rsidP="00747FB9">
      <w:pPr>
        <w:pStyle w:val="28"/>
        <w:keepNext/>
        <w:keepLines/>
        <w:shd w:val="clear" w:color="auto" w:fill="auto"/>
        <w:tabs>
          <w:tab w:val="left" w:pos="9498"/>
        </w:tabs>
        <w:spacing w:after="0" w:line="240" w:lineRule="auto"/>
        <w:ind w:right="150" w:firstLine="567"/>
        <w:jc w:val="both"/>
        <w:rPr>
          <w:sz w:val="28"/>
          <w:szCs w:val="28"/>
        </w:rPr>
      </w:pPr>
    </w:p>
    <w:p w:rsidR="00747FB9" w:rsidRDefault="00747FB9" w:rsidP="00747FB9">
      <w:pPr>
        <w:pStyle w:val="1"/>
        <w:shd w:val="clear" w:color="auto" w:fill="auto"/>
        <w:spacing w:after="0" w:line="240" w:lineRule="auto"/>
        <w:ind w:right="150" w:firstLine="567"/>
        <w:jc w:val="both"/>
        <w:rPr>
          <w:sz w:val="28"/>
          <w:szCs w:val="28"/>
        </w:rPr>
      </w:pPr>
      <w:r>
        <w:rPr>
          <w:sz w:val="28"/>
          <w:szCs w:val="28"/>
        </w:rPr>
        <w:t>1. Разрешённое использование земельных участков и объектов капитального строительства может быть следующих видов:</w:t>
      </w:r>
    </w:p>
    <w:p w:rsidR="00747FB9" w:rsidRDefault="00747FB9" w:rsidP="00747FB9">
      <w:pPr>
        <w:pStyle w:val="1"/>
        <w:numPr>
          <w:ilvl w:val="1"/>
          <w:numId w:val="41"/>
        </w:numPr>
        <w:shd w:val="clear" w:color="auto" w:fill="auto"/>
        <w:tabs>
          <w:tab w:val="left" w:pos="1023"/>
        </w:tabs>
        <w:spacing w:after="0" w:line="322" w:lineRule="exact"/>
        <w:ind w:right="150" w:firstLine="567"/>
        <w:jc w:val="both"/>
        <w:rPr>
          <w:sz w:val="28"/>
          <w:szCs w:val="28"/>
        </w:rPr>
      </w:pPr>
      <w:r>
        <w:rPr>
          <w:sz w:val="28"/>
          <w:szCs w:val="28"/>
        </w:rPr>
        <w:t>основные виды разрешённого использования;</w:t>
      </w:r>
    </w:p>
    <w:p w:rsidR="00747FB9" w:rsidRDefault="00747FB9" w:rsidP="00747FB9">
      <w:pPr>
        <w:pStyle w:val="1"/>
        <w:numPr>
          <w:ilvl w:val="1"/>
          <w:numId w:val="41"/>
        </w:numPr>
        <w:shd w:val="clear" w:color="auto" w:fill="auto"/>
        <w:tabs>
          <w:tab w:val="left" w:pos="1042"/>
        </w:tabs>
        <w:spacing w:after="0" w:line="322" w:lineRule="exact"/>
        <w:ind w:right="150" w:firstLine="567"/>
        <w:jc w:val="both"/>
        <w:rPr>
          <w:sz w:val="28"/>
          <w:szCs w:val="28"/>
        </w:rPr>
      </w:pPr>
      <w:r>
        <w:rPr>
          <w:sz w:val="28"/>
          <w:szCs w:val="28"/>
        </w:rPr>
        <w:t>условно разрешённые виды использования;</w:t>
      </w:r>
    </w:p>
    <w:p w:rsidR="00747FB9" w:rsidRDefault="00747FB9" w:rsidP="00747FB9">
      <w:pPr>
        <w:pStyle w:val="1"/>
        <w:numPr>
          <w:ilvl w:val="1"/>
          <w:numId w:val="41"/>
        </w:numPr>
        <w:shd w:val="clear" w:color="auto" w:fill="auto"/>
        <w:tabs>
          <w:tab w:val="left" w:pos="1052"/>
        </w:tabs>
        <w:spacing w:after="0" w:line="322" w:lineRule="exact"/>
        <w:ind w:right="150" w:firstLine="567"/>
        <w:jc w:val="both"/>
        <w:rPr>
          <w:sz w:val="28"/>
          <w:szCs w:val="28"/>
        </w:rPr>
      </w:pPr>
      <w:r>
        <w:rPr>
          <w:sz w:val="28"/>
          <w:szCs w:val="28"/>
        </w:rPr>
        <w:t>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747FB9" w:rsidRDefault="00747FB9" w:rsidP="00747FB9">
      <w:pPr>
        <w:pStyle w:val="1"/>
        <w:numPr>
          <w:ilvl w:val="2"/>
          <w:numId w:val="41"/>
        </w:numPr>
        <w:shd w:val="clear" w:color="auto" w:fill="auto"/>
        <w:tabs>
          <w:tab w:val="left" w:pos="1047"/>
        </w:tabs>
        <w:spacing w:after="0" w:line="322" w:lineRule="exact"/>
        <w:ind w:right="150" w:firstLine="567"/>
        <w:jc w:val="both"/>
        <w:rPr>
          <w:sz w:val="28"/>
          <w:szCs w:val="28"/>
        </w:rPr>
      </w:pPr>
      <w:r>
        <w:rPr>
          <w:sz w:val="28"/>
          <w:szCs w:val="28"/>
        </w:rPr>
        <w:t>Применительно к каждой территориальной зоне статьями 20-23 настоящих Правил  установлены:</w:t>
      </w:r>
    </w:p>
    <w:p w:rsidR="00747FB9" w:rsidRDefault="00747FB9" w:rsidP="00747FB9">
      <w:pPr>
        <w:pStyle w:val="1"/>
        <w:numPr>
          <w:ilvl w:val="0"/>
          <w:numId w:val="40"/>
        </w:numPr>
        <w:shd w:val="clear" w:color="auto" w:fill="auto"/>
        <w:tabs>
          <w:tab w:val="left" w:pos="913"/>
        </w:tabs>
        <w:spacing w:after="0" w:line="322" w:lineRule="exact"/>
        <w:ind w:right="150" w:firstLine="567"/>
        <w:jc w:val="both"/>
        <w:rPr>
          <w:sz w:val="28"/>
          <w:szCs w:val="28"/>
        </w:rPr>
      </w:pPr>
      <w:r>
        <w:rPr>
          <w:sz w:val="28"/>
          <w:szCs w:val="28"/>
        </w:rPr>
        <w:t>виды разрешённого использования земельных участков и объектов капитального строительства;</w:t>
      </w:r>
    </w:p>
    <w:p w:rsidR="00747FB9" w:rsidRDefault="00747FB9" w:rsidP="00747FB9">
      <w:pPr>
        <w:pStyle w:val="1"/>
        <w:numPr>
          <w:ilvl w:val="0"/>
          <w:numId w:val="40"/>
        </w:numPr>
        <w:shd w:val="clear" w:color="auto" w:fill="auto"/>
        <w:tabs>
          <w:tab w:val="left" w:pos="985"/>
        </w:tabs>
        <w:spacing w:after="0" w:line="322" w:lineRule="exact"/>
        <w:ind w:right="150" w:firstLine="567"/>
        <w:jc w:val="both"/>
        <w:rPr>
          <w:sz w:val="28"/>
          <w:szCs w:val="28"/>
        </w:rPr>
      </w:pPr>
      <w:r>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47FB9" w:rsidRDefault="00747FB9" w:rsidP="00747FB9">
      <w:pPr>
        <w:pStyle w:val="1"/>
        <w:shd w:val="clear" w:color="auto" w:fill="auto"/>
        <w:spacing w:after="0" w:line="322" w:lineRule="exact"/>
        <w:ind w:right="150" w:firstLine="567"/>
        <w:jc w:val="both"/>
        <w:rPr>
          <w:sz w:val="28"/>
          <w:szCs w:val="28"/>
        </w:rPr>
      </w:pPr>
      <w:r>
        <w:rPr>
          <w:sz w:val="28"/>
          <w:szCs w:val="28"/>
        </w:rPr>
        <w:t>Для каждого земельного участка и иного объекта недвижимости разрешённым считается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 в соответствии с требованиями настоящих Правил.</w:t>
      </w:r>
    </w:p>
    <w:p w:rsidR="00747FB9" w:rsidRDefault="00747FB9" w:rsidP="00747FB9">
      <w:pPr>
        <w:pStyle w:val="1"/>
        <w:numPr>
          <w:ilvl w:val="2"/>
          <w:numId w:val="41"/>
        </w:numPr>
        <w:shd w:val="clear" w:color="auto" w:fill="auto"/>
        <w:tabs>
          <w:tab w:val="left" w:pos="1014"/>
        </w:tabs>
        <w:spacing w:after="0" w:line="322" w:lineRule="exact"/>
        <w:ind w:right="150" w:firstLine="567"/>
        <w:jc w:val="both"/>
        <w:rPr>
          <w:sz w:val="28"/>
          <w:szCs w:val="28"/>
        </w:rPr>
      </w:pPr>
      <w:r>
        <w:rPr>
          <w:sz w:val="28"/>
          <w:szCs w:val="28"/>
        </w:rPr>
        <w:t>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47FB9" w:rsidRDefault="00747FB9" w:rsidP="00747FB9">
      <w:pPr>
        <w:pStyle w:val="1"/>
        <w:numPr>
          <w:ilvl w:val="2"/>
          <w:numId w:val="41"/>
        </w:numPr>
        <w:shd w:val="clear" w:color="auto" w:fill="auto"/>
        <w:tabs>
          <w:tab w:val="left" w:pos="1038"/>
        </w:tabs>
        <w:spacing w:after="0" w:line="322" w:lineRule="exact"/>
        <w:ind w:right="150" w:firstLine="567"/>
        <w:jc w:val="both"/>
        <w:rPr>
          <w:sz w:val="28"/>
          <w:szCs w:val="28"/>
        </w:rPr>
      </w:pPr>
      <w:r>
        <w:rPr>
          <w:sz w:val="28"/>
          <w:szCs w:val="28"/>
        </w:rPr>
        <w:t>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Бикинского муниципального района, сельского поселения «Село Бойцово»,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747FB9" w:rsidRDefault="00747FB9" w:rsidP="00747FB9">
      <w:pPr>
        <w:pStyle w:val="1"/>
        <w:shd w:val="clear" w:color="auto" w:fill="auto"/>
        <w:spacing w:after="0" w:line="322" w:lineRule="exact"/>
        <w:ind w:right="150" w:firstLine="567"/>
        <w:jc w:val="both"/>
        <w:rPr>
          <w:sz w:val="28"/>
          <w:szCs w:val="28"/>
        </w:rPr>
      </w:pPr>
      <w:r>
        <w:rPr>
          <w:sz w:val="28"/>
          <w:szCs w:val="28"/>
        </w:rPr>
        <w:lastRenderedPageBreak/>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Бикинским муниципальным районом, сельского поселения «Село Бойцово»,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747FB9" w:rsidRDefault="00747FB9" w:rsidP="00747FB9">
      <w:pPr>
        <w:pStyle w:val="1"/>
        <w:numPr>
          <w:ilvl w:val="2"/>
          <w:numId w:val="41"/>
        </w:numPr>
        <w:shd w:val="clear" w:color="auto" w:fill="auto"/>
        <w:tabs>
          <w:tab w:val="left" w:pos="1038"/>
        </w:tabs>
        <w:spacing w:after="0" w:line="322" w:lineRule="exact"/>
        <w:ind w:right="150" w:firstLine="567"/>
        <w:jc w:val="both"/>
        <w:rPr>
          <w:sz w:val="28"/>
          <w:szCs w:val="28"/>
        </w:rPr>
      </w:pPr>
      <w:r>
        <w:rPr>
          <w:sz w:val="28"/>
          <w:szCs w:val="28"/>
        </w:rPr>
        <w:t xml:space="preserve">Условно разрешённые виды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с учётом результатов </w:t>
      </w:r>
      <w:r>
        <w:rPr>
          <w:sz w:val="28"/>
          <w:szCs w:val="28"/>
          <w:lang w:eastAsia="ru-RU"/>
        </w:rPr>
        <w:t>общественных обсуждений или публичных слушаний</w:t>
      </w:r>
      <w:r>
        <w:rPr>
          <w:sz w:val="28"/>
          <w:szCs w:val="28"/>
        </w:rPr>
        <w:t xml:space="preserve"> по каждому из таких видов.</w:t>
      </w:r>
    </w:p>
    <w:p w:rsidR="00747FB9" w:rsidRDefault="00747FB9" w:rsidP="00747FB9">
      <w:pPr>
        <w:pStyle w:val="1"/>
        <w:numPr>
          <w:ilvl w:val="2"/>
          <w:numId w:val="41"/>
        </w:numPr>
        <w:shd w:val="clear" w:color="auto" w:fill="auto"/>
        <w:tabs>
          <w:tab w:val="left" w:pos="1028"/>
        </w:tabs>
        <w:spacing w:after="0" w:line="322" w:lineRule="exact"/>
        <w:ind w:right="150" w:firstLine="567"/>
        <w:jc w:val="both"/>
        <w:rPr>
          <w:sz w:val="28"/>
          <w:szCs w:val="28"/>
        </w:rPr>
      </w:pPr>
      <w:r>
        <w:rPr>
          <w:sz w:val="28"/>
          <w:szCs w:val="28"/>
        </w:rPr>
        <w:t>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8 настоящих Правил.</w:t>
      </w:r>
    </w:p>
    <w:p w:rsidR="00747FB9" w:rsidRDefault="00747FB9" w:rsidP="00747FB9">
      <w:pPr>
        <w:pStyle w:val="1"/>
        <w:numPr>
          <w:ilvl w:val="2"/>
          <w:numId w:val="41"/>
        </w:numPr>
        <w:shd w:val="clear" w:color="auto" w:fill="auto"/>
        <w:tabs>
          <w:tab w:val="left" w:pos="1033"/>
        </w:tabs>
        <w:spacing w:after="0" w:line="322" w:lineRule="exact"/>
        <w:ind w:right="150" w:firstLine="567"/>
        <w:jc w:val="both"/>
        <w:rPr>
          <w:sz w:val="28"/>
          <w:szCs w:val="28"/>
        </w:rPr>
      </w:pPr>
      <w:r>
        <w:rPr>
          <w:sz w:val="28"/>
          <w:szCs w:val="28"/>
        </w:rPr>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747FB9" w:rsidRDefault="00747FB9" w:rsidP="00747FB9">
      <w:pPr>
        <w:pStyle w:val="1"/>
        <w:shd w:val="clear" w:color="auto" w:fill="auto"/>
        <w:spacing w:line="322" w:lineRule="exact"/>
        <w:ind w:right="150" w:firstLine="567"/>
        <w:jc w:val="both"/>
        <w:rPr>
          <w:sz w:val="28"/>
          <w:szCs w:val="28"/>
        </w:rPr>
      </w:pPr>
      <w:r>
        <w:rPr>
          <w:sz w:val="28"/>
          <w:szCs w:val="28"/>
        </w:rPr>
        <w:t>8. Изменение видов разрешённого использования объектов капитального строительства, связанные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 и учётом требований настоящих Правил.</w:t>
      </w:r>
    </w:p>
    <w:p w:rsidR="00747FB9" w:rsidRDefault="00747FB9" w:rsidP="00747FB9">
      <w:pPr>
        <w:pStyle w:val="20"/>
        <w:shd w:val="clear" w:color="auto" w:fill="auto"/>
        <w:spacing w:before="0" w:line="270" w:lineRule="exact"/>
        <w:ind w:right="150" w:firstLine="567"/>
        <w:jc w:val="both"/>
        <w:rPr>
          <w:sz w:val="28"/>
          <w:szCs w:val="28"/>
        </w:rPr>
      </w:pPr>
      <w:r>
        <w:rPr>
          <w:sz w:val="28"/>
          <w:szCs w:val="28"/>
        </w:rPr>
        <w:t>Статья 8. Порядок предоставления разрешения на условно</w:t>
      </w:r>
      <w:bookmarkStart w:id="26" w:name="bookmark24"/>
      <w:r>
        <w:rPr>
          <w:sz w:val="28"/>
          <w:szCs w:val="28"/>
        </w:rPr>
        <w:t xml:space="preserve"> разрешённый вид использования земельного участка или объекта капитального строительства</w:t>
      </w:r>
      <w:bookmarkEnd w:id="26"/>
    </w:p>
    <w:p w:rsidR="00747FB9" w:rsidRDefault="00747FB9" w:rsidP="00747FB9">
      <w:pPr>
        <w:pStyle w:val="20"/>
        <w:shd w:val="clear" w:color="auto" w:fill="auto"/>
        <w:spacing w:before="0" w:line="270" w:lineRule="exact"/>
        <w:ind w:right="150" w:firstLine="567"/>
        <w:jc w:val="both"/>
        <w:rPr>
          <w:sz w:val="28"/>
          <w:szCs w:val="28"/>
        </w:rPr>
      </w:pPr>
    </w:p>
    <w:p w:rsidR="00747FB9" w:rsidRDefault="00747FB9" w:rsidP="00747FB9">
      <w:pPr>
        <w:pStyle w:val="1"/>
        <w:numPr>
          <w:ilvl w:val="3"/>
          <w:numId w:val="41"/>
        </w:numPr>
        <w:shd w:val="clear" w:color="auto" w:fill="auto"/>
        <w:tabs>
          <w:tab w:val="left" w:pos="1057"/>
        </w:tabs>
        <w:spacing w:after="0" w:line="322" w:lineRule="exact"/>
        <w:ind w:right="150" w:firstLine="567"/>
        <w:jc w:val="both"/>
        <w:rPr>
          <w:sz w:val="28"/>
          <w:szCs w:val="28"/>
        </w:rPr>
      </w:pPr>
      <w:r>
        <w:rPr>
          <w:sz w:val="28"/>
          <w:szCs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 Заявление должно содержать материалы, обосновывающие требования о предоставлении указанного разрешения.</w:t>
      </w:r>
    </w:p>
    <w:p w:rsidR="00747FB9" w:rsidRDefault="00747FB9" w:rsidP="00747FB9">
      <w:pPr>
        <w:pStyle w:val="1"/>
        <w:shd w:val="clear" w:color="auto" w:fill="auto"/>
        <w:spacing w:after="0" w:line="322" w:lineRule="exact"/>
        <w:ind w:right="150" w:firstLine="567"/>
        <w:jc w:val="both"/>
        <w:rPr>
          <w:sz w:val="28"/>
          <w:szCs w:val="28"/>
        </w:rPr>
      </w:pPr>
      <w:r>
        <w:rPr>
          <w:sz w:val="28"/>
          <w:szCs w:val="28"/>
        </w:rPr>
        <w:t>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747FB9" w:rsidRDefault="00747FB9" w:rsidP="00747FB9">
      <w:pPr>
        <w:pStyle w:val="1"/>
        <w:numPr>
          <w:ilvl w:val="3"/>
          <w:numId w:val="41"/>
        </w:numPr>
        <w:shd w:val="clear" w:color="auto" w:fill="auto"/>
        <w:tabs>
          <w:tab w:val="left" w:pos="1047"/>
        </w:tabs>
        <w:spacing w:after="0" w:line="322" w:lineRule="exact"/>
        <w:ind w:right="150" w:firstLine="567"/>
        <w:jc w:val="both"/>
        <w:rPr>
          <w:sz w:val="28"/>
          <w:szCs w:val="28"/>
        </w:rPr>
      </w:pPr>
      <w:r>
        <w:rPr>
          <w:sz w:val="28"/>
          <w:szCs w:val="28"/>
          <w:lang w:eastAsia="ru-RU"/>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r>
        <w:rPr>
          <w:sz w:val="28"/>
          <w:szCs w:val="28"/>
        </w:rPr>
        <w:t>.</w:t>
      </w:r>
    </w:p>
    <w:p w:rsidR="00747FB9" w:rsidRDefault="00747FB9" w:rsidP="00747FB9">
      <w:pPr>
        <w:pStyle w:val="1"/>
        <w:numPr>
          <w:ilvl w:val="3"/>
          <w:numId w:val="41"/>
        </w:numPr>
        <w:shd w:val="clear" w:color="auto" w:fill="auto"/>
        <w:tabs>
          <w:tab w:val="left" w:pos="1014"/>
        </w:tabs>
        <w:spacing w:after="0" w:line="322" w:lineRule="exact"/>
        <w:ind w:right="150" w:firstLine="567"/>
        <w:jc w:val="both"/>
        <w:rPr>
          <w:sz w:val="28"/>
          <w:szCs w:val="28"/>
        </w:rPr>
      </w:pPr>
      <w:r>
        <w:rPr>
          <w:sz w:val="28"/>
          <w:szCs w:val="28"/>
        </w:rPr>
        <w:t xml:space="preserve">На основании заключения о результатах </w:t>
      </w:r>
      <w:r>
        <w:rPr>
          <w:sz w:val="28"/>
          <w:szCs w:val="28"/>
          <w:lang w:eastAsia="ru-RU"/>
        </w:rPr>
        <w:t>общественных обсуждений или публичных слушаний</w:t>
      </w:r>
      <w:r>
        <w:rPr>
          <w:sz w:val="28"/>
          <w:szCs w:val="28"/>
        </w:rPr>
        <w:t xml:space="preserve"> по проекту решения о предоставлении разрешения на </w:t>
      </w:r>
      <w:r>
        <w:rPr>
          <w:sz w:val="28"/>
          <w:szCs w:val="28"/>
        </w:rPr>
        <w:lastRenderedPageBreak/>
        <w:t>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Бикинского муниципального района.</w:t>
      </w:r>
    </w:p>
    <w:p w:rsidR="00747FB9" w:rsidRDefault="00747FB9" w:rsidP="00747FB9">
      <w:pPr>
        <w:pStyle w:val="1"/>
        <w:shd w:val="clear" w:color="auto" w:fill="auto"/>
        <w:spacing w:after="0" w:line="322" w:lineRule="exact"/>
        <w:ind w:right="150" w:firstLine="567"/>
        <w:jc w:val="both"/>
        <w:rPr>
          <w:sz w:val="28"/>
          <w:szCs w:val="28"/>
        </w:rPr>
      </w:pPr>
      <w:r>
        <w:rPr>
          <w:sz w:val="28"/>
          <w:szCs w:val="28"/>
        </w:rPr>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747FB9" w:rsidRDefault="00747FB9" w:rsidP="00747FB9">
      <w:pPr>
        <w:pStyle w:val="1"/>
        <w:shd w:val="clear" w:color="auto" w:fill="auto"/>
        <w:spacing w:after="0" w:line="322" w:lineRule="exact"/>
        <w:ind w:right="150" w:firstLine="567"/>
        <w:jc w:val="both"/>
        <w:rPr>
          <w:sz w:val="28"/>
          <w:szCs w:val="28"/>
        </w:rPr>
      </w:pPr>
      <w:r>
        <w:rPr>
          <w:sz w:val="28"/>
          <w:szCs w:val="28"/>
        </w:rPr>
        <w:t>- требований технических регламентов, региональных и местных нормативов градостроительного проектирования, проектов зон охраны памятников истории и культуры и других требований, установленных действующим законодательством;</w:t>
      </w:r>
    </w:p>
    <w:p w:rsidR="00747FB9" w:rsidRDefault="00747FB9" w:rsidP="00747FB9">
      <w:pPr>
        <w:pStyle w:val="1"/>
        <w:shd w:val="clear" w:color="auto" w:fill="auto"/>
        <w:spacing w:after="0" w:line="322" w:lineRule="exact"/>
        <w:ind w:right="150" w:firstLine="567"/>
        <w:rPr>
          <w:sz w:val="28"/>
          <w:szCs w:val="28"/>
        </w:rPr>
      </w:pPr>
      <w:r>
        <w:rPr>
          <w:sz w:val="28"/>
          <w:szCs w:val="28"/>
        </w:rPr>
        <w:t>- прав и законных интересов других физических и юридических лиц.</w:t>
      </w:r>
    </w:p>
    <w:p w:rsidR="00747FB9" w:rsidRDefault="00747FB9" w:rsidP="00747FB9">
      <w:pPr>
        <w:pStyle w:val="1"/>
        <w:numPr>
          <w:ilvl w:val="3"/>
          <w:numId w:val="41"/>
        </w:numPr>
        <w:shd w:val="clear" w:color="auto" w:fill="auto"/>
        <w:tabs>
          <w:tab w:val="left" w:pos="1003"/>
        </w:tabs>
        <w:spacing w:after="0" w:line="322" w:lineRule="exact"/>
        <w:ind w:right="150" w:firstLine="567"/>
        <w:jc w:val="both"/>
        <w:rPr>
          <w:sz w:val="28"/>
          <w:szCs w:val="28"/>
        </w:rPr>
      </w:pPr>
      <w:r>
        <w:rPr>
          <w:sz w:val="28"/>
          <w:szCs w:val="28"/>
        </w:rPr>
        <w:t>На основании указанных в части 3 настоящей статьи рекомендаций глава Бикинского муниципального района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постановление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Бикинского муниципального района.</w:t>
      </w:r>
    </w:p>
    <w:p w:rsidR="00747FB9" w:rsidRDefault="00747FB9" w:rsidP="00747FB9">
      <w:pPr>
        <w:pStyle w:val="1"/>
        <w:numPr>
          <w:ilvl w:val="3"/>
          <w:numId w:val="41"/>
        </w:numPr>
        <w:shd w:val="clear" w:color="auto" w:fill="auto"/>
        <w:tabs>
          <w:tab w:val="left" w:pos="1003"/>
        </w:tabs>
        <w:spacing w:after="0" w:line="322" w:lineRule="exact"/>
        <w:ind w:right="150" w:firstLine="567"/>
        <w:jc w:val="both"/>
        <w:rPr>
          <w:sz w:val="28"/>
          <w:szCs w:val="28"/>
        </w:rPr>
      </w:pPr>
      <w:r>
        <w:rPr>
          <w:sz w:val="28"/>
          <w:szCs w:val="28"/>
        </w:rPr>
        <w:t xml:space="preserve">Расходы, связанные с организацией и проведением </w:t>
      </w:r>
      <w:r>
        <w:rPr>
          <w:sz w:val="28"/>
          <w:szCs w:val="28"/>
          <w:lang w:eastAsia="ru-RU"/>
        </w:rPr>
        <w:t>общественных обсуждений или публичных слушаний</w:t>
      </w:r>
      <w:r>
        <w:rPr>
          <w:sz w:val="28"/>
          <w:szCs w:val="28"/>
        </w:rPr>
        <w:t xml:space="preserve"> </w:t>
      </w:r>
      <w:r>
        <w:rPr>
          <w:sz w:val="28"/>
          <w:szCs w:val="28"/>
          <w:lang w:eastAsia="ru-RU"/>
        </w:rPr>
        <w:t>по проекту решения о предоставлении</w:t>
      </w:r>
      <w:r>
        <w:rPr>
          <w:sz w:val="28"/>
          <w:szCs w:val="28"/>
        </w:rPr>
        <w:t xml:space="preserve"> разрешения на условно разрешённый вид использования земельного участка и объекта капитального строительства, несёт физические или юридическое лицо, заинтересованное в предоставлении такого разрешения.</w:t>
      </w:r>
    </w:p>
    <w:p w:rsidR="00747FB9" w:rsidRDefault="00747FB9" w:rsidP="00747FB9">
      <w:pPr>
        <w:pStyle w:val="1"/>
        <w:numPr>
          <w:ilvl w:val="3"/>
          <w:numId w:val="41"/>
        </w:numPr>
        <w:shd w:val="clear" w:color="auto" w:fill="auto"/>
        <w:tabs>
          <w:tab w:val="left" w:pos="1085"/>
        </w:tabs>
        <w:spacing w:after="0" w:line="322" w:lineRule="exact"/>
        <w:ind w:right="150" w:firstLine="567"/>
        <w:jc w:val="both"/>
        <w:rPr>
          <w:sz w:val="28"/>
          <w:szCs w:val="28"/>
        </w:rPr>
      </w:pPr>
      <w:r>
        <w:rPr>
          <w:sz w:val="28"/>
          <w:szCs w:val="28"/>
        </w:rPr>
        <w:t xml:space="preserve">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w:t>
      </w:r>
      <w:r>
        <w:rPr>
          <w:sz w:val="28"/>
          <w:szCs w:val="28"/>
          <w:lang w:eastAsia="ru-RU"/>
        </w:rPr>
        <w:t>общественных обсуждений или публичных слушаний</w:t>
      </w:r>
      <w:r>
        <w:rPr>
          <w:sz w:val="28"/>
          <w:szCs w:val="28"/>
        </w:rPr>
        <w:t xml:space="preserve">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w:t>
      </w:r>
      <w:r>
        <w:rPr>
          <w:sz w:val="28"/>
          <w:szCs w:val="28"/>
          <w:lang w:eastAsia="ru-RU"/>
        </w:rPr>
        <w:t>общественных обсуждений или публичных слушаний</w:t>
      </w:r>
      <w:r>
        <w:rPr>
          <w:sz w:val="28"/>
          <w:szCs w:val="28"/>
        </w:rPr>
        <w:t>.</w:t>
      </w:r>
    </w:p>
    <w:p w:rsidR="00747FB9" w:rsidRDefault="00747FB9" w:rsidP="00747FB9">
      <w:pPr>
        <w:pStyle w:val="1"/>
        <w:numPr>
          <w:ilvl w:val="3"/>
          <w:numId w:val="41"/>
        </w:numPr>
        <w:shd w:val="clear" w:color="auto" w:fill="auto"/>
        <w:tabs>
          <w:tab w:val="left" w:pos="1022"/>
        </w:tabs>
        <w:spacing w:after="341" w:line="322" w:lineRule="exact"/>
        <w:ind w:right="150" w:firstLine="567"/>
        <w:jc w:val="both"/>
        <w:rPr>
          <w:sz w:val="28"/>
          <w:szCs w:val="28"/>
        </w:rPr>
      </w:pPr>
      <w:r>
        <w:rPr>
          <w:sz w:val="28"/>
          <w:szCs w:val="28"/>
        </w:rPr>
        <w:t>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747FB9" w:rsidRDefault="00747FB9" w:rsidP="00747FB9">
      <w:pPr>
        <w:pStyle w:val="28"/>
        <w:keepNext/>
        <w:keepLines/>
        <w:shd w:val="clear" w:color="auto" w:fill="auto"/>
        <w:spacing w:after="0" w:line="270" w:lineRule="exact"/>
        <w:ind w:right="150" w:firstLine="567"/>
        <w:jc w:val="both"/>
        <w:rPr>
          <w:sz w:val="28"/>
          <w:szCs w:val="28"/>
        </w:rPr>
      </w:pPr>
      <w:bookmarkStart w:id="27" w:name="bookmark25"/>
      <w:r>
        <w:rPr>
          <w:sz w:val="28"/>
          <w:szCs w:val="28"/>
        </w:rPr>
        <w:lastRenderedPageBreak/>
        <w:t>Статья 9. Порядок предоставления разрешения на отклонение</w:t>
      </w:r>
      <w:bookmarkStart w:id="28" w:name="bookmark27"/>
      <w:bookmarkStart w:id="29" w:name="bookmark26"/>
      <w:bookmarkEnd w:id="27"/>
      <w:r>
        <w:rPr>
          <w:sz w:val="28"/>
          <w:szCs w:val="28"/>
        </w:rPr>
        <w:t xml:space="preserve"> от предельных параметров разрешённого строительства, реконструкции объектов капитального строительства</w:t>
      </w:r>
      <w:bookmarkEnd w:id="28"/>
      <w:bookmarkEnd w:id="29"/>
    </w:p>
    <w:p w:rsidR="00747FB9" w:rsidRDefault="00747FB9" w:rsidP="00747FB9">
      <w:pPr>
        <w:pStyle w:val="28"/>
        <w:keepNext/>
        <w:keepLines/>
        <w:shd w:val="clear" w:color="auto" w:fill="auto"/>
        <w:spacing w:after="0" w:line="270" w:lineRule="exact"/>
        <w:ind w:right="150" w:firstLine="567"/>
        <w:jc w:val="both"/>
        <w:rPr>
          <w:sz w:val="28"/>
          <w:szCs w:val="28"/>
        </w:rPr>
      </w:pPr>
    </w:p>
    <w:p w:rsidR="00747FB9" w:rsidRDefault="00747FB9" w:rsidP="00747FB9">
      <w:pPr>
        <w:pStyle w:val="1"/>
        <w:shd w:val="clear" w:color="auto" w:fill="auto"/>
        <w:spacing w:after="0" w:line="317" w:lineRule="exact"/>
        <w:ind w:right="150" w:firstLine="567"/>
        <w:jc w:val="both"/>
        <w:rPr>
          <w:sz w:val="28"/>
          <w:szCs w:val="28"/>
        </w:rPr>
      </w:pPr>
      <w:r>
        <w:rPr>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47FB9" w:rsidRDefault="00747FB9" w:rsidP="00747FB9">
      <w:pPr>
        <w:pStyle w:val="1"/>
        <w:shd w:val="clear" w:color="auto" w:fill="auto"/>
        <w:spacing w:after="0" w:line="322" w:lineRule="exact"/>
        <w:ind w:right="150" w:firstLine="567"/>
        <w:jc w:val="both"/>
        <w:rPr>
          <w:sz w:val="28"/>
          <w:szCs w:val="28"/>
        </w:rPr>
      </w:pPr>
      <w:r>
        <w:rPr>
          <w:sz w:val="28"/>
          <w:szCs w:val="28"/>
        </w:rPr>
        <w:t>Заявление должно содержать материалы, обосновывающие требования о предоставлении указанного разрешения.</w:t>
      </w:r>
    </w:p>
    <w:p w:rsidR="00747FB9" w:rsidRDefault="00747FB9" w:rsidP="00747FB9">
      <w:pPr>
        <w:pStyle w:val="1"/>
        <w:shd w:val="clear" w:color="auto" w:fill="auto"/>
        <w:spacing w:after="0" w:line="322" w:lineRule="exact"/>
        <w:ind w:right="150" w:firstLine="567"/>
        <w:jc w:val="both"/>
        <w:rPr>
          <w:sz w:val="28"/>
          <w:szCs w:val="28"/>
        </w:rPr>
      </w:pPr>
      <w:r>
        <w:rPr>
          <w:sz w:val="28"/>
          <w:szCs w:val="28"/>
        </w:rPr>
        <w:t>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разрешенного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p>
    <w:p w:rsidR="00747FB9" w:rsidRDefault="00747FB9" w:rsidP="00747FB9">
      <w:pPr>
        <w:pStyle w:val="1"/>
        <w:numPr>
          <w:ilvl w:val="4"/>
          <w:numId w:val="41"/>
        </w:numPr>
        <w:shd w:val="clear" w:color="auto" w:fill="auto"/>
        <w:tabs>
          <w:tab w:val="left" w:pos="1052"/>
        </w:tabs>
        <w:spacing w:after="0" w:line="322" w:lineRule="exact"/>
        <w:ind w:right="150"/>
        <w:jc w:val="both"/>
        <w:rPr>
          <w:sz w:val="28"/>
          <w:szCs w:val="28"/>
        </w:rPr>
      </w:pPr>
      <w:r>
        <w:rPr>
          <w:sz w:val="28"/>
          <w:szCs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Pr>
          <w:sz w:val="28"/>
          <w:szCs w:val="28"/>
          <w:lang w:eastAsia="ru-RU"/>
        </w:rPr>
        <w:t xml:space="preserve">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747FB9" w:rsidRDefault="00747FB9" w:rsidP="00747FB9">
      <w:pPr>
        <w:pStyle w:val="1"/>
        <w:numPr>
          <w:ilvl w:val="4"/>
          <w:numId w:val="41"/>
        </w:numPr>
        <w:shd w:val="clear" w:color="auto" w:fill="auto"/>
        <w:tabs>
          <w:tab w:val="left" w:pos="1028"/>
        </w:tabs>
        <w:spacing w:after="0" w:line="322" w:lineRule="exact"/>
        <w:ind w:right="150"/>
        <w:jc w:val="both"/>
        <w:rPr>
          <w:sz w:val="28"/>
          <w:szCs w:val="28"/>
        </w:rPr>
      </w:pPr>
      <w:r>
        <w:rPr>
          <w:sz w:val="28"/>
          <w:szCs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747FB9" w:rsidRDefault="00747FB9" w:rsidP="00747FB9">
      <w:pPr>
        <w:pStyle w:val="1"/>
        <w:numPr>
          <w:ilvl w:val="4"/>
          <w:numId w:val="41"/>
        </w:numPr>
        <w:shd w:val="clear" w:color="auto" w:fill="auto"/>
        <w:tabs>
          <w:tab w:val="left" w:pos="1047"/>
        </w:tabs>
        <w:spacing w:after="0" w:line="322" w:lineRule="exact"/>
        <w:ind w:right="150"/>
        <w:jc w:val="both"/>
        <w:rPr>
          <w:sz w:val="28"/>
          <w:szCs w:val="28"/>
        </w:rPr>
      </w:pPr>
      <w:r>
        <w:rPr>
          <w:sz w:val="28"/>
          <w:szCs w:val="28"/>
          <w:lang w:eastAsia="ru-RU"/>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w:t>
      </w:r>
      <w:r>
        <w:rPr>
          <w:sz w:val="28"/>
          <w:szCs w:val="28"/>
        </w:rPr>
        <w:t>.</w:t>
      </w:r>
    </w:p>
    <w:p w:rsidR="00747FB9" w:rsidRDefault="00747FB9" w:rsidP="00747FB9">
      <w:pPr>
        <w:pStyle w:val="1"/>
        <w:numPr>
          <w:ilvl w:val="4"/>
          <w:numId w:val="41"/>
        </w:numPr>
        <w:shd w:val="clear" w:color="auto" w:fill="auto"/>
        <w:tabs>
          <w:tab w:val="left" w:pos="1014"/>
        </w:tabs>
        <w:spacing w:after="0" w:line="322" w:lineRule="exact"/>
        <w:ind w:right="150"/>
        <w:jc w:val="both"/>
        <w:rPr>
          <w:sz w:val="28"/>
          <w:szCs w:val="28"/>
        </w:rPr>
      </w:pPr>
      <w:r>
        <w:rPr>
          <w:sz w:val="28"/>
          <w:szCs w:val="28"/>
        </w:rPr>
        <w:t xml:space="preserve">На основании заключения о результатах </w:t>
      </w:r>
      <w:r>
        <w:rPr>
          <w:sz w:val="28"/>
          <w:szCs w:val="28"/>
          <w:lang w:eastAsia="ru-RU"/>
        </w:rPr>
        <w:t>общественных обсуждений или публичных слушаний</w:t>
      </w:r>
      <w:r>
        <w:rPr>
          <w:sz w:val="28"/>
          <w:szCs w:val="28"/>
        </w:rPr>
        <w:t xml:space="preserve">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Бикинского муниципального района.</w:t>
      </w:r>
    </w:p>
    <w:p w:rsidR="00747FB9" w:rsidRDefault="00747FB9" w:rsidP="00747FB9">
      <w:pPr>
        <w:pStyle w:val="1"/>
        <w:numPr>
          <w:ilvl w:val="4"/>
          <w:numId w:val="41"/>
        </w:numPr>
        <w:shd w:val="clear" w:color="auto" w:fill="auto"/>
        <w:tabs>
          <w:tab w:val="left" w:pos="1018"/>
        </w:tabs>
        <w:spacing w:after="0" w:line="322" w:lineRule="exact"/>
        <w:ind w:right="150"/>
        <w:jc w:val="both"/>
        <w:rPr>
          <w:sz w:val="28"/>
          <w:szCs w:val="28"/>
        </w:rPr>
      </w:pPr>
      <w:r>
        <w:rPr>
          <w:sz w:val="28"/>
          <w:szCs w:val="28"/>
        </w:rPr>
        <w:t xml:space="preserve">Глава Бикинского муниципального района в течение семи дней со дня поступления указанных в части 5 настоящей статьи рекомендаций принимает </w:t>
      </w:r>
      <w:r>
        <w:rPr>
          <w:sz w:val="28"/>
          <w:szCs w:val="28"/>
        </w:rPr>
        <w:lastRenderedPageBreak/>
        <w:t>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47FB9" w:rsidRDefault="00747FB9" w:rsidP="00747FB9">
      <w:pPr>
        <w:pStyle w:val="1"/>
        <w:numPr>
          <w:ilvl w:val="4"/>
          <w:numId w:val="41"/>
        </w:numPr>
        <w:shd w:val="clear" w:color="auto" w:fill="auto"/>
        <w:tabs>
          <w:tab w:val="left" w:pos="1023"/>
        </w:tabs>
        <w:spacing w:after="0" w:line="322" w:lineRule="exact"/>
        <w:ind w:right="150"/>
        <w:jc w:val="both"/>
        <w:rPr>
          <w:sz w:val="28"/>
          <w:szCs w:val="28"/>
        </w:rPr>
      </w:pPr>
      <w:r>
        <w:rPr>
          <w:sz w:val="28"/>
          <w:szCs w:val="28"/>
        </w:rPr>
        <w:t xml:space="preserve">Расходы, связанные с организацией и проведением </w:t>
      </w:r>
      <w:r>
        <w:rPr>
          <w:sz w:val="28"/>
          <w:szCs w:val="28"/>
          <w:lang w:eastAsia="ru-RU"/>
        </w:rPr>
        <w:t>общественных обсуждений или публичных слушаний</w:t>
      </w:r>
      <w:r>
        <w:rPr>
          <w:sz w:val="28"/>
          <w:szCs w:val="28"/>
        </w:rPr>
        <w:t xml:space="preserve"> </w:t>
      </w:r>
      <w:r>
        <w:rPr>
          <w:sz w:val="28"/>
          <w:szCs w:val="28"/>
          <w:lang w:eastAsia="ru-RU"/>
        </w:rPr>
        <w:t>по проекту решения о предоставлении</w:t>
      </w:r>
      <w:r>
        <w:rPr>
          <w:sz w:val="28"/>
          <w:szCs w:val="28"/>
        </w:rPr>
        <w:t xml:space="preserve"> разрешения на отклонение от предельных параметров разрешенного строительства, реконструкции объектов капитального строительства, несёт физические или юридическое лицо, заинтересованное в предоставлении такого разрешения.</w:t>
      </w:r>
    </w:p>
    <w:p w:rsidR="00747FB9" w:rsidRDefault="00747FB9" w:rsidP="00747FB9">
      <w:pPr>
        <w:pStyle w:val="1"/>
        <w:numPr>
          <w:ilvl w:val="4"/>
          <w:numId w:val="41"/>
        </w:numPr>
        <w:shd w:val="clear" w:color="auto" w:fill="auto"/>
        <w:tabs>
          <w:tab w:val="left" w:pos="1042"/>
        </w:tabs>
        <w:spacing w:after="341" w:line="322" w:lineRule="exact"/>
        <w:ind w:right="150"/>
        <w:jc w:val="both"/>
        <w:rPr>
          <w:sz w:val="28"/>
          <w:szCs w:val="28"/>
        </w:rPr>
      </w:pPr>
      <w:r>
        <w:rPr>
          <w:sz w:val="28"/>
          <w:szCs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47FB9" w:rsidRDefault="00747FB9" w:rsidP="00747FB9">
      <w:pPr>
        <w:pStyle w:val="20"/>
        <w:shd w:val="clear" w:color="auto" w:fill="auto"/>
        <w:spacing w:before="0" w:after="342" w:line="270" w:lineRule="exact"/>
        <w:ind w:right="150" w:firstLine="567"/>
        <w:jc w:val="both"/>
        <w:rPr>
          <w:sz w:val="28"/>
          <w:szCs w:val="28"/>
        </w:rPr>
      </w:pPr>
      <w:bookmarkStart w:id="30" w:name="bookmark29"/>
      <w:bookmarkStart w:id="31" w:name="bookmark28"/>
      <w:r>
        <w:rPr>
          <w:sz w:val="28"/>
          <w:szCs w:val="28"/>
        </w:rPr>
        <w:t xml:space="preserve">ГЛАВА 3. </w:t>
      </w:r>
      <w:bookmarkEnd w:id="30"/>
      <w:bookmarkEnd w:id="31"/>
      <w:r>
        <w:rPr>
          <w:sz w:val="28"/>
          <w:szCs w:val="28"/>
        </w:rPr>
        <w:t>О ПОДГОТОВКЕ ДОКУМЕНТАЦИИ ПО ПЛАНИРОВКЕ ТЕРРИТОРИЙ</w:t>
      </w:r>
    </w:p>
    <w:p w:rsidR="00747FB9" w:rsidRDefault="00747FB9" w:rsidP="00747FB9">
      <w:pPr>
        <w:pStyle w:val="20"/>
        <w:shd w:val="clear" w:color="auto" w:fill="auto"/>
        <w:spacing w:before="0" w:after="296" w:line="270" w:lineRule="exact"/>
        <w:ind w:right="150" w:firstLine="567"/>
        <w:jc w:val="both"/>
        <w:rPr>
          <w:sz w:val="28"/>
          <w:szCs w:val="28"/>
        </w:rPr>
      </w:pPr>
      <w:bookmarkStart w:id="32" w:name="bookmark31"/>
      <w:bookmarkStart w:id="33" w:name="bookmark30"/>
      <w:r>
        <w:rPr>
          <w:sz w:val="28"/>
          <w:szCs w:val="28"/>
        </w:rPr>
        <w:t>Статья 10. Общие положения</w:t>
      </w:r>
      <w:bookmarkEnd w:id="32"/>
      <w:bookmarkEnd w:id="33"/>
    </w:p>
    <w:p w:rsidR="00747FB9" w:rsidRDefault="00747FB9" w:rsidP="00747FB9">
      <w:pPr>
        <w:pStyle w:val="20"/>
        <w:shd w:val="clear" w:color="auto" w:fill="auto"/>
        <w:spacing w:before="0" w:after="296" w:line="270" w:lineRule="exact"/>
        <w:ind w:right="150" w:firstLine="567"/>
        <w:jc w:val="both"/>
        <w:rPr>
          <w:sz w:val="28"/>
          <w:szCs w:val="28"/>
        </w:rPr>
      </w:pPr>
      <w:r>
        <w:rPr>
          <w:sz w:val="28"/>
          <w:szCs w:val="28"/>
        </w:rPr>
        <w:t>Статья 10.1. Назначения, виды документации по планировке территории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2) необходимы установление, изменение или отмена красных линий;</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w:t>
      </w:r>
      <w:r>
        <w:rPr>
          <w:rFonts w:ascii="Times New Roman" w:eastAsiaTheme="minorHAnsi" w:hAnsi="Times New Roman" w:cs="Times New Roman"/>
          <w:color w:val="auto"/>
          <w:sz w:val="28"/>
          <w:szCs w:val="28"/>
          <w:lang w:eastAsia="en-US"/>
        </w:rPr>
        <w:lastRenderedPageBreak/>
        <w:t>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imes New Roman" w:hAnsi="Times New Roman" w:cs="Times New Roman"/>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4. Видами документации по планировке территории являются:</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1) проект планировки территории;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2) проект межевания территории.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1) определения местоположения границ образуемых и изменяемых земельных участков;</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lastRenderedPageBreak/>
        <w:t>10.2. Общие требования к документации по планировке территории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функциональных зон, установленных Схемой территориального планирования Бикинского муниципального района, генеральным планом сельского поселения «Село Бойцово».</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3. Подготовка графической части документации по планировке территории осуществляется:</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1) в соответствии с системой координат, используемой для ведения Единого государственного реестра недвижимости;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747FB9" w:rsidRDefault="00747FB9" w:rsidP="00747FB9">
      <w:pPr>
        <w:autoSpaceDE w:val="0"/>
        <w:autoSpaceDN w:val="0"/>
        <w:adjustRightInd w:val="0"/>
        <w:ind w:right="150" w:firstLine="567"/>
        <w:jc w:val="both"/>
        <w:outlineLvl w:val="0"/>
        <w:rPr>
          <w:rFonts w:ascii="Times New Roman" w:eastAsiaTheme="minorHAnsi" w:hAnsi="Times New Roman" w:cs="Times New Roman"/>
          <w:color w:val="auto"/>
          <w:sz w:val="28"/>
          <w:szCs w:val="28"/>
          <w:lang w:eastAsia="en-US"/>
        </w:rPr>
      </w:pP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10.3. Инженерные изыскания для подготовки документации по планировке территории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 xml:space="preserve">3. </w:t>
      </w:r>
      <w:r>
        <w:rPr>
          <w:rFonts w:ascii="Times New Roman" w:eastAsia="Times New Roman" w:hAnsi="Times New Roman" w:cs="Times New Roman"/>
          <w:sz w:val="28"/>
          <w:szCs w:val="28"/>
        </w:rPr>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4. Инженерные изыскания для подготовки документации по планировке территории выполняются в целях получения:</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lastRenderedPageBreak/>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747FB9" w:rsidRDefault="00747FB9" w:rsidP="00747FB9">
      <w:pPr>
        <w:pStyle w:val="20"/>
        <w:shd w:val="clear" w:color="auto" w:fill="auto"/>
        <w:spacing w:before="0" w:after="296" w:line="270" w:lineRule="exact"/>
        <w:ind w:right="150" w:firstLine="567"/>
        <w:jc w:val="both"/>
        <w:rPr>
          <w:sz w:val="28"/>
          <w:szCs w:val="28"/>
        </w:rPr>
      </w:pPr>
    </w:p>
    <w:p w:rsidR="00747FB9" w:rsidRDefault="00747FB9" w:rsidP="00747FB9">
      <w:pPr>
        <w:pStyle w:val="28"/>
        <w:keepNext/>
        <w:keepLines/>
        <w:shd w:val="clear" w:color="auto" w:fill="auto"/>
        <w:spacing w:after="301" w:line="270" w:lineRule="exact"/>
        <w:ind w:right="150" w:firstLine="567"/>
        <w:jc w:val="both"/>
        <w:rPr>
          <w:sz w:val="28"/>
          <w:szCs w:val="28"/>
        </w:rPr>
      </w:pPr>
      <w:bookmarkStart w:id="34" w:name="bookmark33"/>
      <w:bookmarkStart w:id="35" w:name="bookmark32"/>
      <w:bookmarkStart w:id="36" w:name="bookmark35"/>
      <w:r>
        <w:rPr>
          <w:sz w:val="28"/>
          <w:szCs w:val="28"/>
        </w:rPr>
        <w:t>Статья 11. Подготовка и утверждение документации по планировке территории</w:t>
      </w:r>
      <w:bookmarkEnd w:id="34"/>
      <w:bookmarkEnd w:id="35"/>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 xml:space="preserve">Подготовка документации по планировке территории сельского поселения «Село Бойцово»  </w:t>
      </w:r>
      <w:r>
        <w:rPr>
          <w:rFonts w:ascii="Times New Roman" w:eastAsia="Times New Roman" w:hAnsi="Times New Roman" w:cs="Times New Roman"/>
          <w:sz w:val="28"/>
          <w:szCs w:val="28"/>
        </w:rPr>
        <w:t>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w:t>
      </w:r>
      <w:r>
        <w:rPr>
          <w:rFonts w:ascii="Times New Roman" w:hAnsi="Times New Roman" w:cs="Times New Roman"/>
          <w:sz w:val="28"/>
          <w:szCs w:val="28"/>
        </w:rPr>
        <w:t xml:space="preserve"> </w:t>
      </w:r>
      <w:r>
        <w:rPr>
          <w:rFonts w:ascii="Times New Roman" w:eastAsia="Times New Roman" w:hAnsi="Times New Roman" w:cs="Times New Roman"/>
          <w:sz w:val="28"/>
          <w:szCs w:val="28"/>
        </w:rPr>
        <w:t>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w:t>
      </w:r>
      <w:r>
        <w:rPr>
          <w:rFonts w:ascii="Times New Roman" w:eastAsia="Times New Roman" w:hAnsi="Times New Roman" w:cs="Times New Roman"/>
          <w:sz w:val="28"/>
          <w:szCs w:val="28"/>
        </w:rPr>
        <w:lastRenderedPageBreak/>
        <w:t>границ территорий выявленных объектов культурного наследия, границ зон с особыми условиями использования территорий.</w:t>
      </w:r>
    </w:p>
    <w:p w:rsidR="00747FB9" w:rsidRDefault="00747FB9" w:rsidP="00747FB9">
      <w:pPr>
        <w:pStyle w:val="a9"/>
        <w:numPr>
          <w:ilvl w:val="0"/>
          <w:numId w:val="17"/>
        </w:numPr>
        <w:autoSpaceDE w:val="0"/>
        <w:autoSpaceDN w:val="0"/>
        <w:adjustRightInd w:val="0"/>
        <w:ind w:left="0" w:right="150"/>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Решения о подготовке документации по планировке территории принимаются:</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1) уполномоченными федеральными органами исполнительной власти Российской Федерации;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2) уполномоченными органами исполнительной власти субъекта Российской Федерации;</w:t>
      </w:r>
    </w:p>
    <w:p w:rsidR="00747FB9" w:rsidRDefault="00747FB9" w:rsidP="00747FB9">
      <w:pPr>
        <w:pStyle w:val="a9"/>
        <w:autoSpaceDE w:val="0"/>
        <w:autoSpaceDN w:val="0"/>
        <w:adjustRightInd w:val="0"/>
        <w:ind w:left="0"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3) администрацией Бикинского муниципального района.</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2. Решения о подготовке документации по планировке территории принимаются самостоятельно:</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747FB9" w:rsidRDefault="00747FB9" w:rsidP="00747FB9">
      <w:pPr>
        <w:autoSpaceDE w:val="0"/>
        <w:autoSpaceDN w:val="0"/>
        <w:adjustRightInd w:val="0"/>
        <w:ind w:right="150" w:firstLine="567"/>
        <w:jc w:val="both"/>
        <w:rPr>
          <w:rFonts w:ascii="Times New Roman"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2) лицами, являющимся</w:t>
      </w:r>
      <w:r>
        <w:rPr>
          <w:rFonts w:hAnsiTheme="minorHAnsi" w:hint="eastAsia"/>
          <w:color w:val="auto"/>
          <w:lang w:eastAsia="en-US"/>
        </w:rPr>
        <w:t xml:space="preserve"> </w:t>
      </w:r>
      <w:r>
        <w:rPr>
          <w:rFonts w:ascii="Times New Roman" w:hAnsi="Times New Roman" w:cs="Times New Roman"/>
          <w:color w:val="auto"/>
          <w:sz w:val="28"/>
          <w:szCs w:val="28"/>
          <w:lang w:eastAsia="en-US"/>
        </w:rPr>
        <w:t>правообладателями земельных участков и (или) объектов недвижимого имущества,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(далее в настоящей статье также - правообладатель), осуществляющие комплексное развитие территории по инициативе правообладателей. При этом участие правообладателя, не являющегося собственником земельного участка и (или) расположенного на нем объекта недвижимого имущества,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договора о комплексном развитии территории не менее чем пять лет;</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imes New Roman" w:hAnsi="Times New Roman" w:cs="Times New Roman"/>
          <w:sz w:val="28"/>
          <w:szCs w:val="28"/>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r>
        <w:rPr>
          <w:rFonts w:ascii="Times New Roman" w:eastAsiaTheme="minorHAnsi" w:hAnsi="Times New Roman" w:cs="Times New Roman"/>
          <w:color w:val="auto"/>
          <w:sz w:val="28"/>
          <w:szCs w:val="28"/>
          <w:lang w:eastAsia="en-US"/>
        </w:rPr>
        <w:t>.</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В случаях, предусмотренных пунктами 1-4 части 2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lastRenderedPageBreak/>
        <w:t>3.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пунктах 1-4 части 2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4.1 настоящей статьи.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 xml:space="preserve">4.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пунктах </w:t>
      </w:r>
      <w:hyperlink r:id="rId9" w:history="1">
        <w:r>
          <w:rPr>
            <w:rStyle w:val="a8"/>
            <w:rFonts w:ascii="Times New Roman" w:eastAsiaTheme="minorHAnsi" w:hAnsi="Times New Roman" w:cs="Times New Roman"/>
            <w:color w:val="auto"/>
            <w:sz w:val="28"/>
            <w:szCs w:val="28"/>
            <w:lang w:eastAsia="en-US"/>
          </w:rPr>
          <w:t xml:space="preserve">1-4 части 2 </w:t>
        </w:r>
      </w:hyperlink>
      <w:r>
        <w:rPr>
          <w:rFonts w:ascii="Times New Roman" w:eastAsiaTheme="minorHAnsi" w:hAnsi="Times New Roman" w:cs="Times New Roman"/>
          <w:color w:val="auto"/>
          <w:sz w:val="28"/>
          <w:szCs w:val="28"/>
          <w:lang w:eastAsia="en-US"/>
        </w:rPr>
        <w:t>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в границах субъекта Российской Федерации, за исключением случаев, указанных в частях 3, 4.2 и 5.1 настоящей статьи.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bookmarkStart w:id="37" w:name="Par4"/>
      <w:bookmarkEnd w:id="37"/>
      <w:r>
        <w:rPr>
          <w:rFonts w:ascii="Times New Roman" w:eastAsiaTheme="minorHAnsi" w:hAnsi="Times New Roman" w:cs="Times New Roman"/>
          <w:color w:val="auto"/>
          <w:sz w:val="28"/>
          <w:szCs w:val="28"/>
          <w:lang w:eastAsia="en-US"/>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bookmarkStart w:id="38" w:name="Par6"/>
      <w:bookmarkEnd w:id="38"/>
      <w:r>
        <w:rPr>
          <w:rFonts w:ascii="Times New Roman" w:eastAsiaTheme="minorHAnsi" w:hAnsi="Times New Roman" w:cs="Times New Roman"/>
          <w:color w:val="auto"/>
          <w:sz w:val="28"/>
          <w:szCs w:val="28"/>
          <w:lang w:eastAsia="en-US"/>
        </w:rPr>
        <w:t xml:space="preserve">4.2.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w:t>
      </w:r>
      <w:r>
        <w:rPr>
          <w:rFonts w:ascii="Times New Roman" w:eastAsiaTheme="minorHAnsi" w:hAnsi="Times New Roman" w:cs="Times New Roman"/>
          <w:color w:val="auto"/>
          <w:sz w:val="28"/>
          <w:szCs w:val="28"/>
          <w:lang w:eastAsia="en-US"/>
        </w:rPr>
        <w:lastRenderedPageBreak/>
        <w:t>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5.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пунктах 1-4 части 2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границах муниципального района, за исключением случаев, указанных в частях 3 - 4.2, 5.1, 5.2 настоящей статьи.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bookmarkStart w:id="39" w:name="Par10"/>
      <w:bookmarkEnd w:id="39"/>
      <w:r>
        <w:rPr>
          <w:rFonts w:ascii="Times New Roman" w:eastAsiaTheme="minorHAnsi" w:hAnsi="Times New Roman" w:cs="Times New Roman"/>
          <w:color w:val="auto"/>
          <w:sz w:val="28"/>
          <w:szCs w:val="28"/>
          <w:lang w:eastAsia="en-US"/>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Бикинского муниципального района, финансирование строительства, реконструкции которого осуществляется полностью за счет средств местного бюджета Бикинского муниципального района, и размещение которого планируется на территориях двух и более муниципальных районов, имеющих общую границу, в границах субъекта Российской Федерации, осуществляется органом местного самоуправления Бикинского муниципального района,  за счет средств местных бюджетов, которого планируется финансирование строительства, реконструкции такого объекта, по согласованию с иными муниципальными районами,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Бикинского муниципального района,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муниципальных районов,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bookmarkStart w:id="40" w:name="Par12"/>
      <w:bookmarkEnd w:id="40"/>
      <w:r>
        <w:rPr>
          <w:rFonts w:ascii="Times New Roman" w:eastAsiaTheme="minorHAnsi" w:hAnsi="Times New Roman" w:cs="Times New Roman"/>
          <w:color w:val="auto"/>
          <w:sz w:val="28"/>
          <w:szCs w:val="28"/>
          <w:lang w:eastAsia="en-US"/>
        </w:rPr>
        <w:t>5.2. В случае отказа в согласовании документации по планировке территории одного или несколькими органами местного самоуправления муниципальных районов, на территориях которых планируются строительство, реконструкция объекта местного значения Бикинского муниципального района, утверждение документации по планировке территории осуществляется уполномоченным органом местного самоуправления Бикинского муниципального района с учетом результатов рассмотрения разногласий согласительной комиссией, состав и порядок работы которой устанавливаются Правительством Российской Федерации.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 xml:space="preserve">6. Принятие решения о подготовке документации по планировке территории, обеспечение подготовки документации по планировке территории </w:t>
      </w:r>
      <w:r>
        <w:rPr>
          <w:rFonts w:ascii="Times New Roman" w:eastAsiaTheme="minorHAnsi" w:hAnsi="Times New Roman" w:cs="Times New Roman"/>
          <w:color w:val="auto"/>
          <w:sz w:val="28"/>
          <w:szCs w:val="28"/>
          <w:lang w:eastAsia="en-US"/>
        </w:rPr>
        <w:lastRenderedPageBreak/>
        <w:t>и утверждение документации по планировке территории, предусматривающей размещение объекта местного значения сельского поселения «Село Бойцово»,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сельского поселения «Село Бойцово»,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6.1.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Бикинского муниципального района с учетом результатов рассмотрения разногласий согласительной комиссией, состав и порядок работы которой устанавливаются Правительством Российской Федерации.</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7.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 xml:space="preserve">8.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Бикинского муниципального района или в целях размещения иного объекта в границах сельского поселения «Село Бойцово»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Бикинским муниципальным районом, до ее утверждения подлежит согласованию с главой сельского поселения «Село </w:t>
      </w:r>
      <w:r>
        <w:rPr>
          <w:rFonts w:ascii="Times New Roman" w:eastAsiaTheme="minorHAnsi" w:hAnsi="Times New Roman" w:cs="Times New Roman"/>
          <w:color w:val="auto"/>
          <w:sz w:val="28"/>
          <w:szCs w:val="28"/>
          <w:lang w:eastAsia="en-US"/>
        </w:rPr>
        <w:lastRenderedPageBreak/>
        <w:t>Бойцово». Предметом согласования является соответствие планируемого размещения указанных объектов Правилам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9. В течение тридцати дней со дня получения указанной в части 8 настоящей статьи документации по планировке территории глава поселения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1) несоответствие планируемого размещения объектов, указанных в части 8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10. В случае если по истечении тридцати дней с момента поступления главе сельского поселения «Село Бойцово» предусмотренной частью 8 настоящей статьи документации по планировке территории таким главой поселения не направлен предусмотренный частью 9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11. Основанием для разработки документации по планировке территории объектов местного значения Бикинского муниципального района и сельского поселения «Село Бойцово», в целях размещения объектов местного значения является решение (постановление) о подготовке данной документации, принимаемое главой Бикинского муниципального района, за исключением случаев указанных в пунктах 1-4 части 2, частях 3-5 настоящей статьи.</w:t>
      </w:r>
    </w:p>
    <w:p w:rsidR="00747FB9" w:rsidRDefault="00747FB9" w:rsidP="00747FB9">
      <w:pPr>
        <w:pStyle w:val="1"/>
        <w:shd w:val="clear" w:color="auto" w:fill="auto"/>
        <w:tabs>
          <w:tab w:val="left" w:pos="1133"/>
        </w:tabs>
        <w:spacing w:after="0" w:line="322" w:lineRule="exact"/>
        <w:ind w:right="150" w:firstLine="567"/>
        <w:jc w:val="both"/>
        <w:rPr>
          <w:sz w:val="28"/>
          <w:szCs w:val="28"/>
        </w:rPr>
      </w:pPr>
      <w:r>
        <w:rPr>
          <w:sz w:val="28"/>
          <w:szCs w:val="28"/>
        </w:rPr>
        <w:t>12. В постановлении главы Бикинского муниципального района о подготовке документации по планировке территории должны содержаться следующие сведения:</w:t>
      </w:r>
    </w:p>
    <w:p w:rsidR="00747FB9" w:rsidRDefault="00747FB9" w:rsidP="00747FB9">
      <w:pPr>
        <w:pStyle w:val="1"/>
        <w:numPr>
          <w:ilvl w:val="0"/>
          <w:numId w:val="42"/>
        </w:numPr>
        <w:shd w:val="clear" w:color="auto" w:fill="auto"/>
        <w:tabs>
          <w:tab w:val="left" w:pos="851"/>
        </w:tabs>
        <w:spacing w:after="0" w:line="322" w:lineRule="exact"/>
        <w:ind w:right="150"/>
        <w:jc w:val="both"/>
        <w:rPr>
          <w:sz w:val="28"/>
          <w:szCs w:val="28"/>
        </w:rPr>
      </w:pPr>
      <w:r>
        <w:rPr>
          <w:sz w:val="28"/>
          <w:szCs w:val="28"/>
        </w:rPr>
        <w:t>местонахождение земельного участка или совокупности земельных участков (населенный пункт и т.п.), применительно к которым осуществля</w:t>
      </w:r>
      <w:r>
        <w:rPr>
          <w:sz w:val="28"/>
          <w:szCs w:val="28"/>
        </w:rPr>
        <w:softHyphen/>
        <w:t>ется планировка территории;</w:t>
      </w:r>
    </w:p>
    <w:p w:rsidR="00747FB9" w:rsidRDefault="00747FB9" w:rsidP="00747FB9">
      <w:pPr>
        <w:pStyle w:val="1"/>
        <w:numPr>
          <w:ilvl w:val="0"/>
          <w:numId w:val="42"/>
        </w:numPr>
        <w:shd w:val="clear" w:color="auto" w:fill="auto"/>
        <w:tabs>
          <w:tab w:val="left" w:pos="1066"/>
        </w:tabs>
        <w:spacing w:after="0" w:line="322" w:lineRule="exact"/>
        <w:ind w:right="150"/>
        <w:jc w:val="both"/>
        <w:rPr>
          <w:sz w:val="28"/>
          <w:szCs w:val="28"/>
        </w:rPr>
      </w:pPr>
      <w:r>
        <w:rPr>
          <w:sz w:val="28"/>
          <w:szCs w:val="28"/>
        </w:rPr>
        <w:t>цель планировки территории;</w:t>
      </w:r>
    </w:p>
    <w:p w:rsidR="00747FB9" w:rsidRDefault="00747FB9" w:rsidP="00747FB9">
      <w:pPr>
        <w:pStyle w:val="1"/>
        <w:numPr>
          <w:ilvl w:val="0"/>
          <w:numId w:val="42"/>
        </w:numPr>
        <w:shd w:val="clear" w:color="auto" w:fill="auto"/>
        <w:tabs>
          <w:tab w:val="left" w:pos="1071"/>
        </w:tabs>
        <w:spacing w:after="0" w:line="322" w:lineRule="exact"/>
        <w:ind w:right="150"/>
        <w:jc w:val="both"/>
        <w:rPr>
          <w:sz w:val="28"/>
          <w:szCs w:val="28"/>
        </w:rPr>
      </w:pPr>
      <w:r>
        <w:rPr>
          <w:sz w:val="28"/>
          <w:szCs w:val="28"/>
        </w:rPr>
        <w:t>содержание работ по планировке территории;</w:t>
      </w:r>
    </w:p>
    <w:p w:rsidR="00747FB9" w:rsidRDefault="00747FB9" w:rsidP="00747FB9">
      <w:pPr>
        <w:pStyle w:val="1"/>
        <w:numPr>
          <w:ilvl w:val="0"/>
          <w:numId w:val="42"/>
        </w:numPr>
        <w:shd w:val="clear" w:color="auto" w:fill="auto"/>
        <w:tabs>
          <w:tab w:val="left" w:pos="1071"/>
        </w:tabs>
        <w:spacing w:after="0" w:line="322" w:lineRule="exact"/>
        <w:ind w:right="150"/>
        <w:jc w:val="both"/>
        <w:rPr>
          <w:sz w:val="28"/>
          <w:szCs w:val="28"/>
        </w:rPr>
      </w:pPr>
      <w:r>
        <w:rPr>
          <w:sz w:val="28"/>
          <w:szCs w:val="28"/>
        </w:rPr>
        <w:t>сроки проведения работ по планировке территории;</w:t>
      </w:r>
    </w:p>
    <w:p w:rsidR="00747FB9" w:rsidRDefault="00747FB9" w:rsidP="00747FB9">
      <w:pPr>
        <w:pStyle w:val="1"/>
        <w:numPr>
          <w:ilvl w:val="0"/>
          <w:numId w:val="42"/>
        </w:numPr>
        <w:shd w:val="clear" w:color="auto" w:fill="auto"/>
        <w:tabs>
          <w:tab w:val="left" w:pos="1066"/>
        </w:tabs>
        <w:spacing w:after="0" w:line="322" w:lineRule="exact"/>
        <w:ind w:right="150"/>
        <w:jc w:val="both"/>
        <w:rPr>
          <w:sz w:val="28"/>
          <w:szCs w:val="28"/>
        </w:rPr>
      </w:pPr>
      <w:r>
        <w:rPr>
          <w:sz w:val="28"/>
          <w:szCs w:val="28"/>
        </w:rPr>
        <w:t>вид разрабатываемой документации по планировке территории;</w:t>
      </w:r>
    </w:p>
    <w:p w:rsidR="00747FB9" w:rsidRDefault="00747FB9" w:rsidP="00747FB9">
      <w:pPr>
        <w:pStyle w:val="1"/>
        <w:numPr>
          <w:ilvl w:val="0"/>
          <w:numId w:val="42"/>
        </w:numPr>
        <w:shd w:val="clear" w:color="auto" w:fill="auto"/>
        <w:tabs>
          <w:tab w:val="left" w:pos="1066"/>
        </w:tabs>
        <w:spacing w:after="0" w:line="322" w:lineRule="exact"/>
        <w:ind w:right="150"/>
        <w:jc w:val="both"/>
        <w:rPr>
          <w:sz w:val="28"/>
          <w:szCs w:val="28"/>
        </w:rPr>
      </w:pPr>
      <w:r>
        <w:rPr>
          <w:sz w:val="28"/>
          <w:szCs w:val="28"/>
        </w:rPr>
        <w:t>иные сведения.</w:t>
      </w:r>
    </w:p>
    <w:p w:rsidR="00747FB9" w:rsidRDefault="00747FB9" w:rsidP="00747FB9">
      <w:pPr>
        <w:pStyle w:val="1"/>
        <w:numPr>
          <w:ilvl w:val="0"/>
          <w:numId w:val="43"/>
        </w:numPr>
        <w:shd w:val="clear" w:color="auto" w:fill="auto"/>
        <w:tabs>
          <w:tab w:val="left" w:pos="1080"/>
        </w:tabs>
        <w:spacing w:after="0" w:line="322" w:lineRule="exact"/>
        <w:ind w:left="0" w:right="150" w:firstLine="567"/>
        <w:jc w:val="both"/>
        <w:rPr>
          <w:sz w:val="28"/>
          <w:szCs w:val="28"/>
        </w:rPr>
      </w:pPr>
      <w:r>
        <w:rPr>
          <w:sz w:val="28"/>
          <w:szCs w:val="28"/>
        </w:rPr>
        <w:lastRenderedPageBreak/>
        <w:t xml:space="preserve"> Решение о подготовке документации по планировке подлежит опубликованию в порядке, установленном для официального опубликования муниципальных правовых актов, иной официальной информации, размещается на официальном сайте администрации Бикинского  муниципального района в сети «Интернет».</w:t>
      </w:r>
    </w:p>
    <w:p w:rsidR="00747FB9" w:rsidRDefault="00747FB9" w:rsidP="00747FB9">
      <w:pPr>
        <w:autoSpaceDE w:val="0"/>
        <w:autoSpaceDN w:val="0"/>
        <w:adjustRightInd w:val="0"/>
        <w:ind w:right="150"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14. Подготовка документации по планировке территории осуществляется Бикинским муниципальным районом, подведомственными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пунктами</w:t>
      </w:r>
      <w:r>
        <w:rPr>
          <w:rFonts w:ascii="Times New Roman" w:hAnsi="Times New Roman" w:cs="Times New Roman"/>
          <w:color w:val="auto"/>
          <w:sz w:val="28"/>
          <w:szCs w:val="28"/>
        </w:rPr>
        <w:t xml:space="preserve"> </w:t>
      </w:r>
      <w:r>
        <w:rPr>
          <w:rFonts w:ascii="Times New Roman" w:eastAsiaTheme="minorHAnsi" w:hAnsi="Times New Roman" w:cs="Times New Roman"/>
          <w:color w:val="auto"/>
          <w:sz w:val="28"/>
          <w:szCs w:val="28"/>
          <w:lang w:eastAsia="en-US"/>
        </w:rPr>
        <w:t>1-4 части 2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747FB9" w:rsidRDefault="00747FB9" w:rsidP="00747FB9">
      <w:pPr>
        <w:pStyle w:val="1"/>
        <w:tabs>
          <w:tab w:val="left" w:pos="0"/>
        </w:tabs>
        <w:spacing w:after="0" w:line="322" w:lineRule="exact"/>
        <w:ind w:right="150" w:firstLine="567"/>
        <w:jc w:val="both"/>
        <w:rPr>
          <w:sz w:val="28"/>
          <w:szCs w:val="28"/>
        </w:rPr>
      </w:pPr>
      <w:r>
        <w:rPr>
          <w:sz w:val="28"/>
          <w:szCs w:val="28"/>
        </w:rPr>
        <w:tab/>
        <w:t xml:space="preserve">15. Заинтересованные лица, указанные в пунктах </w:t>
      </w:r>
      <w:r>
        <w:rPr>
          <w:rFonts w:eastAsiaTheme="minorHAnsi"/>
          <w:sz w:val="28"/>
          <w:szCs w:val="28"/>
        </w:rPr>
        <w:t>1-4 части 2</w:t>
      </w:r>
      <w:r>
        <w:rPr>
          <w:sz w:val="28"/>
          <w:szCs w:val="28"/>
        </w:rPr>
        <w:t xml:space="preserve"> настоящей статьи, осуществляют подготовку документации по планировке территории в соответствии с требованиями, указанными в части 1 настоящей статьи, и направляют ее для утверждения в администрацию Бикинского муниципального района.</w:t>
      </w:r>
    </w:p>
    <w:p w:rsidR="00747FB9" w:rsidRDefault="00747FB9" w:rsidP="00747FB9">
      <w:pPr>
        <w:pStyle w:val="1"/>
        <w:shd w:val="clear" w:color="auto" w:fill="auto"/>
        <w:tabs>
          <w:tab w:val="left" w:pos="0"/>
        </w:tabs>
        <w:spacing w:after="0" w:line="322" w:lineRule="exact"/>
        <w:ind w:right="150" w:firstLine="567"/>
        <w:jc w:val="both"/>
        <w:rPr>
          <w:sz w:val="28"/>
          <w:szCs w:val="28"/>
        </w:rPr>
      </w:pPr>
      <w:r>
        <w:rPr>
          <w:sz w:val="28"/>
          <w:szCs w:val="28"/>
        </w:rPr>
        <w:t>16. Со дня опубликования постановления о подготовке документации по планировке территории физические или юридические лица вправе представить в администрацию Бикинского муниципального района свои предложения о порядке, сроках подготовки и содержании этих документов.</w:t>
      </w:r>
    </w:p>
    <w:p w:rsidR="00747FB9" w:rsidRDefault="00747FB9" w:rsidP="00747FB9">
      <w:pPr>
        <w:pStyle w:val="1"/>
        <w:shd w:val="clear" w:color="auto" w:fill="auto"/>
        <w:tabs>
          <w:tab w:val="left" w:pos="0"/>
        </w:tabs>
        <w:spacing w:after="0" w:line="322" w:lineRule="exact"/>
        <w:ind w:right="150" w:firstLine="567"/>
        <w:jc w:val="both"/>
        <w:rPr>
          <w:sz w:val="28"/>
          <w:szCs w:val="28"/>
        </w:rPr>
      </w:pPr>
      <w:r>
        <w:rPr>
          <w:sz w:val="28"/>
          <w:szCs w:val="28"/>
        </w:rPr>
        <w:tab/>
        <w:t>17. Администрация Бикинского муниципального района осуществляет проверку разработанной документации по планировке на соответствие требованиям, установленным частью 1 настоящей статьи.</w:t>
      </w:r>
    </w:p>
    <w:p w:rsidR="00747FB9" w:rsidRDefault="00747FB9" w:rsidP="00747FB9">
      <w:pPr>
        <w:pStyle w:val="1"/>
        <w:spacing w:after="0" w:line="322" w:lineRule="exact"/>
        <w:ind w:right="150" w:firstLine="567"/>
        <w:jc w:val="both"/>
        <w:rPr>
          <w:sz w:val="28"/>
          <w:szCs w:val="28"/>
        </w:rPr>
      </w:pPr>
      <w:r>
        <w:rPr>
          <w:sz w:val="28"/>
          <w:szCs w:val="28"/>
        </w:rPr>
        <w:t xml:space="preserve">По результатам проверки глава Бикинского муниципального района принимает решение о направлении документации по планировке на </w:t>
      </w:r>
      <w:r>
        <w:rPr>
          <w:sz w:val="28"/>
          <w:szCs w:val="28"/>
          <w:lang w:eastAsia="ru-RU"/>
        </w:rPr>
        <w:t>общественные обсуждения или публичные слушания</w:t>
      </w:r>
      <w:r>
        <w:rPr>
          <w:sz w:val="28"/>
          <w:szCs w:val="28"/>
        </w:rPr>
        <w:t xml:space="preserve"> или принимает решение об отклонении данной документации и направлении её на доработку. В данном решении указываются обоснованные причины отклонения, а также сроки доработки документации. Проекты планировки территории и проекты межевания территории, решение об утверждении которых принимается главой Бикинского муниципального района, до их утверждения подлежат обязательному рассмотрению на </w:t>
      </w:r>
      <w:r>
        <w:rPr>
          <w:sz w:val="28"/>
          <w:szCs w:val="28"/>
          <w:lang w:eastAsia="ru-RU"/>
        </w:rPr>
        <w:t>общественных обсуждениях или публичных слушаниях</w:t>
      </w:r>
      <w:r>
        <w:rPr>
          <w:sz w:val="28"/>
          <w:szCs w:val="28"/>
        </w:rPr>
        <w:t xml:space="preserve"> на территории </w:t>
      </w:r>
      <w:r>
        <w:rPr>
          <w:rFonts w:eastAsiaTheme="minorHAnsi"/>
          <w:sz w:val="28"/>
          <w:szCs w:val="28"/>
        </w:rPr>
        <w:t>сельского поселения «Село Бойцово»</w:t>
      </w:r>
      <w:r>
        <w:rPr>
          <w:sz w:val="28"/>
          <w:szCs w:val="28"/>
        </w:rPr>
        <w:t>.</w:t>
      </w:r>
    </w:p>
    <w:p w:rsidR="00747FB9" w:rsidRDefault="00747FB9" w:rsidP="00747FB9">
      <w:pPr>
        <w:pStyle w:val="1"/>
        <w:shd w:val="clear" w:color="auto" w:fill="auto"/>
        <w:tabs>
          <w:tab w:val="left" w:pos="0"/>
        </w:tabs>
        <w:spacing w:after="0" w:line="322" w:lineRule="exact"/>
        <w:ind w:right="150" w:firstLine="567"/>
        <w:jc w:val="both"/>
        <w:rPr>
          <w:sz w:val="28"/>
          <w:szCs w:val="28"/>
        </w:rPr>
      </w:pPr>
      <w:r>
        <w:rPr>
          <w:sz w:val="28"/>
          <w:szCs w:val="28"/>
        </w:rPr>
        <w:tab/>
        <w:t xml:space="preserve">18. Порядок и организация </w:t>
      </w:r>
      <w:r>
        <w:rPr>
          <w:sz w:val="28"/>
          <w:szCs w:val="28"/>
          <w:lang w:eastAsia="ru-RU"/>
        </w:rPr>
        <w:t>общественных обсуждений или публичных слушаний</w:t>
      </w:r>
      <w:r>
        <w:rPr>
          <w:sz w:val="28"/>
          <w:szCs w:val="28"/>
        </w:rPr>
        <w:t xml:space="preserve"> по проекту планировки территории и проекту межевания территории, определяется статьей 14 настоящих Правил.</w:t>
      </w:r>
    </w:p>
    <w:p w:rsidR="00747FB9" w:rsidRDefault="00747FB9" w:rsidP="00747FB9">
      <w:pPr>
        <w:pStyle w:val="1"/>
        <w:spacing w:after="0" w:line="322" w:lineRule="exact"/>
        <w:ind w:right="150" w:firstLine="567"/>
        <w:jc w:val="both"/>
        <w:rPr>
          <w:sz w:val="28"/>
          <w:szCs w:val="28"/>
        </w:rPr>
      </w:pPr>
      <w:r>
        <w:rPr>
          <w:sz w:val="28"/>
          <w:szCs w:val="28"/>
          <w:lang w:eastAsia="ru-RU"/>
        </w:rPr>
        <w:t>Общественные обсуждения или публичные слушания</w:t>
      </w:r>
      <w:r>
        <w:rPr>
          <w:sz w:val="28"/>
          <w:szCs w:val="28"/>
        </w:rPr>
        <w:t xml:space="preserve"> по проекту планировки территории и проекту межевания территории не проводятся, если они подготовлены в отношении:</w:t>
      </w:r>
    </w:p>
    <w:p w:rsidR="00747FB9" w:rsidRDefault="00747FB9" w:rsidP="00747FB9">
      <w:pPr>
        <w:pStyle w:val="1"/>
        <w:spacing w:after="0" w:line="322" w:lineRule="exact"/>
        <w:ind w:right="150" w:firstLine="567"/>
        <w:jc w:val="both"/>
        <w:rPr>
          <w:sz w:val="28"/>
          <w:szCs w:val="28"/>
        </w:rPr>
      </w:pPr>
      <w:r>
        <w:rPr>
          <w:sz w:val="28"/>
          <w:szCs w:val="28"/>
        </w:rPr>
        <w:lastRenderedPageBreak/>
        <w:t>1) 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747FB9" w:rsidRDefault="00747FB9" w:rsidP="00747FB9">
      <w:pPr>
        <w:pStyle w:val="1"/>
        <w:spacing w:after="0" w:line="322" w:lineRule="exact"/>
        <w:ind w:right="150" w:firstLine="567"/>
        <w:jc w:val="both"/>
        <w:rPr>
          <w:sz w:val="28"/>
          <w:szCs w:val="28"/>
        </w:rPr>
      </w:pPr>
      <w:r>
        <w:rPr>
          <w:sz w:val="28"/>
          <w:szCs w:val="28"/>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747FB9" w:rsidRDefault="00747FB9" w:rsidP="00747FB9">
      <w:pPr>
        <w:pStyle w:val="1"/>
        <w:spacing w:after="0" w:line="322" w:lineRule="exact"/>
        <w:ind w:right="150" w:firstLine="567"/>
        <w:jc w:val="both"/>
        <w:rPr>
          <w:sz w:val="28"/>
          <w:szCs w:val="28"/>
        </w:rPr>
      </w:pPr>
      <w:r>
        <w:rPr>
          <w:sz w:val="28"/>
          <w:szCs w:val="28"/>
        </w:rPr>
        <w:t>3) территории для размещения линейных объектов в границах земель лесного фонда.</w:t>
      </w:r>
    </w:p>
    <w:p w:rsidR="00747FB9" w:rsidRDefault="00747FB9" w:rsidP="00747FB9">
      <w:pPr>
        <w:pStyle w:val="1"/>
        <w:shd w:val="clear" w:color="auto" w:fill="auto"/>
        <w:tabs>
          <w:tab w:val="left" w:pos="0"/>
        </w:tabs>
        <w:spacing w:after="0" w:line="322" w:lineRule="exact"/>
        <w:ind w:right="150" w:firstLine="567"/>
        <w:jc w:val="both"/>
        <w:rPr>
          <w:sz w:val="28"/>
          <w:szCs w:val="28"/>
        </w:rPr>
      </w:pPr>
      <w:r>
        <w:rPr>
          <w:sz w:val="28"/>
          <w:szCs w:val="28"/>
        </w:rPr>
        <w:tab/>
        <w:t>19. Утверждённая документация по планировке в течение 7 дней со дня утверждения подлежит опубликованию в порядке, установленном частью 8 настоящей статьи.</w:t>
      </w:r>
    </w:p>
    <w:p w:rsidR="00747FB9" w:rsidRDefault="00747FB9" w:rsidP="00747FB9">
      <w:pPr>
        <w:pStyle w:val="1"/>
        <w:shd w:val="clear" w:color="auto" w:fill="auto"/>
        <w:tabs>
          <w:tab w:val="left" w:pos="0"/>
        </w:tabs>
        <w:spacing w:after="0" w:line="322" w:lineRule="exact"/>
        <w:ind w:right="150" w:firstLine="567"/>
        <w:jc w:val="both"/>
        <w:rPr>
          <w:sz w:val="28"/>
          <w:szCs w:val="28"/>
        </w:rPr>
      </w:pPr>
      <w:r>
        <w:rPr>
          <w:sz w:val="28"/>
          <w:szCs w:val="28"/>
        </w:rPr>
        <w:tab/>
        <w:t>20. На основании документации по планировке территории, утвержденной главой Бикинского муниципального района, могут быть внесены изменения в Правила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747FB9" w:rsidRDefault="00747FB9" w:rsidP="00747FB9">
      <w:pPr>
        <w:pStyle w:val="1"/>
        <w:shd w:val="clear" w:color="auto" w:fill="auto"/>
        <w:tabs>
          <w:tab w:val="left" w:pos="0"/>
        </w:tabs>
        <w:spacing w:after="341" w:line="322" w:lineRule="exact"/>
        <w:ind w:right="150" w:firstLine="567"/>
        <w:jc w:val="both"/>
        <w:rPr>
          <w:sz w:val="28"/>
          <w:szCs w:val="28"/>
        </w:rPr>
      </w:pPr>
      <w:r>
        <w:rPr>
          <w:sz w:val="28"/>
          <w:szCs w:val="28"/>
        </w:rPr>
        <w:tab/>
        <w:t>21. Органы государственной власти Российской Федерации, органы государственной власти Хабаровского края, органы местного самоуправления Бикинского муниципального района, физические и юридические лица вправе оспорить в судебном порядке документацию по планировке территории.</w:t>
      </w:r>
    </w:p>
    <w:p w:rsidR="00747FB9" w:rsidRDefault="00747FB9" w:rsidP="00747FB9">
      <w:pPr>
        <w:ind w:right="150" w:firstLine="709"/>
        <w:jc w:val="both"/>
        <w:rPr>
          <w:rFonts w:ascii="Times New Roman" w:eastAsia="Times New Roman" w:hAnsi="Times New Roman" w:cs="Times New Roman"/>
          <w:sz w:val="28"/>
          <w:szCs w:val="28"/>
        </w:rPr>
      </w:pPr>
      <w:bookmarkStart w:id="41" w:name="bookmark46"/>
      <w:bookmarkStart w:id="42" w:name="bookmark45"/>
      <w:bookmarkEnd w:id="36"/>
      <w:r>
        <w:rPr>
          <w:rFonts w:ascii="Times New Roman" w:eastAsia="Times New Roman" w:hAnsi="Times New Roman" w:cs="Times New Roman"/>
          <w:sz w:val="28"/>
          <w:szCs w:val="28"/>
        </w:rPr>
        <w:t>ГЛАВА 4.</w:t>
      </w:r>
      <w:r>
        <w:rPr>
          <w:rFonts w:ascii="Times New Roman" w:hAnsi="Times New Roman" w:cs="Times New Roman"/>
          <w:sz w:val="28"/>
          <w:szCs w:val="28"/>
        </w:rPr>
        <w:t xml:space="preserve"> </w:t>
      </w:r>
      <w:r>
        <w:rPr>
          <w:rFonts w:ascii="Times New Roman" w:eastAsia="Times New Roman" w:hAnsi="Times New Roman" w:cs="Times New Roman"/>
          <w:sz w:val="28"/>
          <w:szCs w:val="28"/>
        </w:rPr>
        <w:t>О ПРОВЕДЕНИИ ОБЩЕСТВЕННЫХ ОБСУЖДЕНИЙ ИЛИ ПУБЛИЧНЫХ СЛУШАНИЙ ПО ВОПРОСАМ ЗЕМЛЕПОЛЬЗОВАНИЯ И ЗАСТРОЙКИ</w:t>
      </w:r>
    </w:p>
    <w:p w:rsidR="00747FB9" w:rsidRDefault="00747FB9" w:rsidP="00747FB9">
      <w:pPr>
        <w:ind w:right="150" w:firstLine="709"/>
        <w:jc w:val="both"/>
        <w:rPr>
          <w:rFonts w:ascii="Times New Roman" w:hAnsi="Times New Roman" w:cs="Times New Roman"/>
          <w:sz w:val="28"/>
          <w:szCs w:val="28"/>
        </w:rPr>
      </w:pPr>
    </w:p>
    <w:p w:rsidR="00747FB9" w:rsidRDefault="00747FB9" w:rsidP="00747FB9">
      <w:pPr>
        <w:ind w:right="150" w:firstLine="709"/>
        <w:jc w:val="both"/>
        <w:rPr>
          <w:rFonts w:ascii="Times New Roman" w:hAnsi="Times New Roman" w:cs="Times New Roman"/>
          <w:sz w:val="28"/>
          <w:szCs w:val="28"/>
        </w:rPr>
      </w:pPr>
      <w:r>
        <w:rPr>
          <w:rFonts w:ascii="Times New Roman" w:hAnsi="Times New Roman" w:cs="Times New Roman"/>
          <w:sz w:val="28"/>
          <w:szCs w:val="28"/>
        </w:rPr>
        <w:t>Статья 12. Порядок организации и проведения общественных обсуждений или публичных слушаний по проекту Правил, в том числе по внесению в него изменений.</w:t>
      </w:r>
    </w:p>
    <w:p w:rsidR="00747FB9" w:rsidRDefault="00747FB9" w:rsidP="00747FB9">
      <w:pPr>
        <w:ind w:right="150" w:firstLine="709"/>
        <w:jc w:val="both"/>
        <w:rPr>
          <w:rFonts w:ascii="Times New Roman" w:hAnsi="Times New Roman" w:cs="Times New Roman"/>
          <w:sz w:val="28"/>
          <w:szCs w:val="28"/>
        </w:rPr>
      </w:pPr>
    </w:p>
    <w:p w:rsidR="00747FB9" w:rsidRDefault="00747FB9" w:rsidP="00747FB9">
      <w:pPr>
        <w:ind w:right="150" w:firstLine="709"/>
        <w:jc w:val="both"/>
        <w:rPr>
          <w:rFonts w:ascii="Times New Roman" w:hAnsi="Times New Roman" w:cs="Times New Roman"/>
          <w:sz w:val="28"/>
          <w:szCs w:val="28"/>
        </w:rPr>
      </w:pPr>
      <w:r>
        <w:rPr>
          <w:rFonts w:ascii="Times New Roman" w:hAnsi="Times New Roman" w:cs="Times New Roman"/>
          <w:sz w:val="28"/>
          <w:szCs w:val="28"/>
        </w:rPr>
        <w:t>1. Проведение общественных обсуждений или публичных слушаний по проекту Правил, в том числе и внесению в него изменений, осуществляется в соответствии с Градостроительным кодексом Российской Федерации и нормативно правовыми актами Бикинского муниципального района.</w:t>
      </w:r>
    </w:p>
    <w:p w:rsidR="00747FB9" w:rsidRDefault="00747FB9" w:rsidP="00747FB9">
      <w:pPr>
        <w:ind w:right="150" w:firstLine="709"/>
        <w:jc w:val="both"/>
        <w:rPr>
          <w:rFonts w:ascii="Times New Roman" w:hAnsi="Times New Roman" w:cs="Times New Roman"/>
          <w:sz w:val="28"/>
          <w:szCs w:val="28"/>
        </w:rPr>
      </w:pPr>
    </w:p>
    <w:p w:rsidR="00747FB9" w:rsidRDefault="00747FB9" w:rsidP="00747FB9">
      <w:pPr>
        <w:ind w:right="150" w:firstLine="709"/>
        <w:jc w:val="both"/>
        <w:rPr>
          <w:rFonts w:ascii="Times New Roman" w:hAnsi="Times New Roman" w:cs="Times New Roman"/>
          <w:sz w:val="28"/>
          <w:szCs w:val="28"/>
        </w:rPr>
      </w:pPr>
      <w:r>
        <w:rPr>
          <w:rFonts w:ascii="Times New Roman" w:hAnsi="Times New Roman" w:cs="Times New Roman"/>
          <w:sz w:val="28"/>
          <w:szCs w:val="28"/>
        </w:rPr>
        <w:t>Статья. 13. Порядок организации и проведения общественных обсуждений или публичных слушаний при предоставлении разрешения на условно разрешенный вид использования земельного участка или объекта капитального строительства, либо на отклонение от предельных параметров разрешенного строительства, реконструкции объектов капитального строительства.</w:t>
      </w:r>
    </w:p>
    <w:p w:rsidR="00747FB9" w:rsidRDefault="00747FB9" w:rsidP="00747FB9">
      <w:pPr>
        <w:ind w:right="150" w:firstLine="709"/>
        <w:jc w:val="both"/>
        <w:rPr>
          <w:rFonts w:ascii="Times New Roman" w:hAnsi="Times New Roman" w:cs="Times New Roman"/>
          <w:sz w:val="28"/>
          <w:szCs w:val="28"/>
        </w:rPr>
      </w:pPr>
    </w:p>
    <w:p w:rsidR="00747FB9" w:rsidRDefault="00747FB9" w:rsidP="00747FB9">
      <w:pPr>
        <w:ind w:right="150" w:firstLine="709"/>
        <w:jc w:val="both"/>
        <w:rPr>
          <w:rFonts w:ascii="Times New Roman" w:hAnsi="Times New Roman" w:cs="Times New Roman"/>
          <w:sz w:val="28"/>
          <w:szCs w:val="28"/>
        </w:rPr>
      </w:pPr>
      <w:r>
        <w:rPr>
          <w:rFonts w:ascii="Times New Roman" w:hAnsi="Times New Roman" w:cs="Times New Roman"/>
          <w:sz w:val="28"/>
          <w:szCs w:val="28"/>
        </w:rPr>
        <w:t xml:space="preserve">1. Проведение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w:t>
      </w:r>
      <w:r>
        <w:rPr>
          <w:rFonts w:ascii="Times New Roman" w:hAnsi="Times New Roman" w:cs="Times New Roman"/>
          <w:sz w:val="28"/>
          <w:szCs w:val="28"/>
        </w:rPr>
        <w:lastRenderedPageBreak/>
        <w:t>либо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 Градостроительным кодексом Российской Федерации и нормативно правовыми актами Бикинского муниципального района.</w:t>
      </w:r>
    </w:p>
    <w:p w:rsidR="00747FB9" w:rsidRDefault="00747FB9" w:rsidP="00747FB9">
      <w:pPr>
        <w:pStyle w:val="28"/>
        <w:keepNext/>
        <w:keepLines/>
        <w:shd w:val="clear" w:color="auto" w:fill="auto"/>
        <w:tabs>
          <w:tab w:val="left" w:pos="9498"/>
        </w:tabs>
        <w:spacing w:after="0" w:line="240" w:lineRule="auto"/>
        <w:ind w:right="150" w:firstLine="709"/>
        <w:jc w:val="both"/>
        <w:rPr>
          <w:sz w:val="28"/>
          <w:szCs w:val="28"/>
        </w:rPr>
      </w:pPr>
    </w:p>
    <w:p w:rsidR="00747FB9" w:rsidRDefault="00747FB9" w:rsidP="00747FB9">
      <w:pPr>
        <w:pStyle w:val="28"/>
        <w:keepNext/>
        <w:keepLines/>
        <w:shd w:val="clear" w:color="auto" w:fill="auto"/>
        <w:tabs>
          <w:tab w:val="left" w:pos="9498"/>
        </w:tabs>
        <w:spacing w:after="0" w:line="240" w:lineRule="auto"/>
        <w:ind w:right="150" w:firstLine="709"/>
        <w:jc w:val="both"/>
        <w:rPr>
          <w:sz w:val="28"/>
          <w:szCs w:val="28"/>
        </w:rPr>
      </w:pPr>
      <w:r>
        <w:rPr>
          <w:sz w:val="28"/>
          <w:szCs w:val="28"/>
        </w:rPr>
        <w:t>Статья 14. Порядок организации и проведения общественных обсуждений или публичных слушаний по проектам планировки территорий и проектам межевания территорий, в том числе в части внесения изменений.</w:t>
      </w:r>
    </w:p>
    <w:p w:rsidR="00747FB9" w:rsidRDefault="00747FB9" w:rsidP="00747FB9">
      <w:pPr>
        <w:pStyle w:val="1"/>
        <w:shd w:val="clear" w:color="auto" w:fill="auto"/>
        <w:tabs>
          <w:tab w:val="left" w:pos="1162"/>
        </w:tabs>
        <w:spacing w:after="0" w:line="240" w:lineRule="auto"/>
        <w:ind w:right="150" w:firstLine="567"/>
        <w:jc w:val="both"/>
        <w:rPr>
          <w:sz w:val="28"/>
          <w:szCs w:val="28"/>
        </w:rPr>
      </w:pP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1. Проведение общественных обсуждений или публичных слушаний по проектам планировки территорий и проектам межевания территорий, в том числе в части внесения изменений, осуществляется в соответствии с Градостроительным кодексом Российской Федерации и нормативно правовыми актами Бикинского муниципального района</w:t>
      </w:r>
    </w:p>
    <w:p w:rsidR="00747FB9" w:rsidRDefault="00747FB9" w:rsidP="00747FB9">
      <w:pPr>
        <w:pStyle w:val="1"/>
        <w:shd w:val="clear" w:color="auto" w:fill="auto"/>
        <w:tabs>
          <w:tab w:val="left" w:pos="1162"/>
        </w:tabs>
        <w:spacing w:after="0" w:line="240" w:lineRule="auto"/>
        <w:ind w:right="150" w:firstLine="567"/>
        <w:jc w:val="both"/>
        <w:rPr>
          <w:sz w:val="28"/>
          <w:szCs w:val="28"/>
        </w:rPr>
      </w:pP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 xml:space="preserve">ГЛАВА 5. О ВНЕСЕНИИ ИЗМЕНЕНИЙ В ПРАВИЛА </w:t>
      </w:r>
      <w:bookmarkStart w:id="43" w:name="bookmark47"/>
      <w:bookmarkEnd w:id="41"/>
      <w:bookmarkEnd w:id="42"/>
    </w:p>
    <w:p w:rsidR="00747FB9" w:rsidRDefault="00747FB9" w:rsidP="00747FB9">
      <w:pPr>
        <w:pStyle w:val="1"/>
        <w:shd w:val="clear" w:color="auto" w:fill="auto"/>
        <w:tabs>
          <w:tab w:val="left" w:pos="1162"/>
        </w:tabs>
        <w:spacing w:after="0" w:line="240" w:lineRule="auto"/>
        <w:ind w:right="150" w:firstLine="567"/>
        <w:jc w:val="both"/>
        <w:rPr>
          <w:sz w:val="28"/>
          <w:szCs w:val="28"/>
        </w:rPr>
      </w:pP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Статья 15. Порядок внесения изменений в Правила</w:t>
      </w:r>
      <w:bookmarkEnd w:id="43"/>
    </w:p>
    <w:p w:rsidR="00747FB9" w:rsidRDefault="00747FB9" w:rsidP="00747FB9">
      <w:pPr>
        <w:pStyle w:val="1"/>
        <w:shd w:val="clear" w:color="auto" w:fill="auto"/>
        <w:tabs>
          <w:tab w:val="left" w:pos="1162"/>
        </w:tabs>
        <w:spacing w:after="0" w:line="240" w:lineRule="auto"/>
        <w:ind w:right="150" w:firstLine="567"/>
        <w:jc w:val="both"/>
        <w:rPr>
          <w:sz w:val="28"/>
          <w:szCs w:val="28"/>
        </w:rPr>
      </w:pPr>
    </w:p>
    <w:p w:rsidR="00747FB9" w:rsidRDefault="00747FB9" w:rsidP="00747FB9">
      <w:pPr>
        <w:pStyle w:val="1"/>
        <w:tabs>
          <w:tab w:val="left" w:pos="1162"/>
        </w:tabs>
        <w:spacing w:after="0"/>
        <w:ind w:right="150" w:firstLine="567"/>
        <w:jc w:val="both"/>
        <w:rPr>
          <w:sz w:val="28"/>
          <w:szCs w:val="28"/>
        </w:rPr>
      </w:pPr>
      <w:r>
        <w:rPr>
          <w:sz w:val="28"/>
          <w:szCs w:val="28"/>
        </w:rPr>
        <w:t>1. Основаниями для рассмотрения главой Бикинского муниципального района вопроса о внесении изменений в правила землепользования и застройки являются:</w:t>
      </w:r>
    </w:p>
    <w:p w:rsidR="00747FB9" w:rsidRDefault="00747FB9" w:rsidP="00747FB9">
      <w:pPr>
        <w:pStyle w:val="1"/>
        <w:tabs>
          <w:tab w:val="left" w:pos="1162"/>
        </w:tabs>
        <w:spacing w:after="0"/>
        <w:ind w:right="150" w:firstLine="567"/>
        <w:jc w:val="both"/>
        <w:rPr>
          <w:sz w:val="28"/>
          <w:szCs w:val="28"/>
        </w:rPr>
      </w:pPr>
      <w:r>
        <w:rPr>
          <w:sz w:val="28"/>
          <w:szCs w:val="28"/>
        </w:rPr>
        <w:t>1) несоответствие правил землепользования и застройки генеральному плану сельского поселения «Село Бойцово», схеме территориального планирования Бикинского муниципального района, возникшее в результате внесения в такие генеральные планы или схему территориального планирования Бикинского муниципального района изменений;</w:t>
      </w:r>
    </w:p>
    <w:p w:rsidR="00747FB9" w:rsidRDefault="00747FB9" w:rsidP="00747FB9">
      <w:pPr>
        <w:pStyle w:val="1"/>
        <w:tabs>
          <w:tab w:val="left" w:pos="1162"/>
        </w:tabs>
        <w:spacing w:after="0"/>
        <w:ind w:right="150" w:firstLine="567"/>
        <w:jc w:val="both"/>
        <w:rPr>
          <w:sz w:val="28"/>
          <w:szCs w:val="28"/>
        </w:rPr>
      </w:pPr>
      <w:r>
        <w:rPr>
          <w:sz w:val="28"/>
          <w:szCs w:val="28"/>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747FB9" w:rsidRDefault="00747FB9" w:rsidP="00747FB9">
      <w:pPr>
        <w:pStyle w:val="1"/>
        <w:tabs>
          <w:tab w:val="left" w:pos="1162"/>
        </w:tabs>
        <w:spacing w:after="0"/>
        <w:ind w:right="150" w:firstLine="567"/>
        <w:jc w:val="both"/>
        <w:rPr>
          <w:sz w:val="28"/>
          <w:szCs w:val="28"/>
        </w:rPr>
      </w:pPr>
      <w:r>
        <w:rPr>
          <w:sz w:val="28"/>
          <w:szCs w:val="28"/>
        </w:rPr>
        <w:t>2) поступление предложений об изменении границ территориальных зон, изменении градостроительных регламентов;</w:t>
      </w:r>
    </w:p>
    <w:p w:rsidR="00747FB9" w:rsidRDefault="00747FB9" w:rsidP="00747FB9">
      <w:pPr>
        <w:pStyle w:val="1"/>
        <w:tabs>
          <w:tab w:val="left" w:pos="1162"/>
        </w:tabs>
        <w:spacing w:after="0"/>
        <w:ind w:right="150" w:firstLine="567"/>
        <w:jc w:val="both"/>
        <w:rPr>
          <w:sz w:val="28"/>
          <w:szCs w:val="28"/>
        </w:rPr>
      </w:pPr>
      <w:r>
        <w:rPr>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747FB9" w:rsidRDefault="00747FB9" w:rsidP="00747FB9">
      <w:pPr>
        <w:pStyle w:val="1"/>
        <w:tabs>
          <w:tab w:val="left" w:pos="1162"/>
        </w:tabs>
        <w:spacing w:after="0"/>
        <w:ind w:right="150" w:firstLine="567"/>
        <w:jc w:val="both"/>
        <w:rPr>
          <w:sz w:val="28"/>
          <w:szCs w:val="28"/>
        </w:rPr>
      </w:pPr>
      <w:r>
        <w:rPr>
          <w:sz w:val="28"/>
          <w:szCs w:val="28"/>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w:t>
      </w:r>
      <w:r>
        <w:rPr>
          <w:sz w:val="28"/>
          <w:szCs w:val="28"/>
        </w:rPr>
        <w:lastRenderedPageBreak/>
        <w:t>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2. Предложения о внесении изменений в Правила направляются в Комиссию:</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 органами исполнительной власти Хабаровского края в случаях, если Правила могут воспрепятствовать функционированию, размещению объектов капитального строительства регионального значения;</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 xml:space="preserve">- администрацией Бикинского муниципального района и </w:t>
      </w:r>
      <w:r>
        <w:rPr>
          <w:rFonts w:eastAsiaTheme="minorHAnsi"/>
          <w:sz w:val="28"/>
          <w:szCs w:val="28"/>
        </w:rPr>
        <w:t xml:space="preserve">сельского поселения «Село Бойцово» </w:t>
      </w:r>
      <w:r>
        <w:rPr>
          <w:sz w:val="28"/>
          <w:szCs w:val="28"/>
        </w:rPr>
        <w:t xml:space="preserve">в случаях, если необходимо совершенствовать порядок регулирования землепользования и застройки на территории </w:t>
      </w:r>
      <w:r>
        <w:rPr>
          <w:rFonts w:eastAsiaTheme="minorHAnsi"/>
          <w:sz w:val="28"/>
          <w:szCs w:val="28"/>
        </w:rPr>
        <w:t>сельского поселения «Село Бойцово»</w:t>
      </w:r>
      <w:r>
        <w:rPr>
          <w:sz w:val="28"/>
          <w:szCs w:val="28"/>
        </w:rPr>
        <w:t>;</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 xml:space="preserve">-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2.1. В случае если Правилами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направляют главе Бикинского муниципального района требование о внесении изменений в Правила в целях обеспечения размещения указанных объектов.</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2.2. В случае, предусмотренном частью 2.1 настоящей статьи, глава Бикинского муниципального района обеспечивает внесение изменений в Правила в течение тридцати дней со дня получения указанного в части 2.1 настоящей статьи требования.</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 xml:space="preserve">2.3. </w:t>
      </w:r>
      <w:r>
        <w:rPr>
          <w:sz w:val="28"/>
          <w:szCs w:val="28"/>
          <w:lang w:eastAsia="ru-RU"/>
        </w:rPr>
        <w:t>В целях внесения изменений в Правила в случаях, предусмотренных пунктами 3 - 5 части 1 и частью 2.1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3 настоящей статьи заключения комиссии не требуются</w:t>
      </w:r>
      <w:r>
        <w:rPr>
          <w:sz w:val="28"/>
          <w:szCs w:val="28"/>
        </w:rPr>
        <w:t>.</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lastRenderedPageBreak/>
        <w:t>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Бикинского муниципального района.</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4. Глава Бикинского муниципального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 xml:space="preserve">5. Решение о подготовке проекта изменений в Правила принимается с установлением этапов градостроительного зонирования применительно ко всей территории </w:t>
      </w:r>
      <w:r>
        <w:rPr>
          <w:rFonts w:eastAsiaTheme="minorHAnsi"/>
          <w:sz w:val="28"/>
          <w:szCs w:val="28"/>
        </w:rPr>
        <w:t>сельского поселения «Село Бойцово»</w:t>
      </w:r>
      <w:r>
        <w:rPr>
          <w:sz w:val="28"/>
          <w:szCs w:val="28"/>
        </w:rPr>
        <w:t xml:space="preserve">  либо к различным частям территории (в случае подготовки проекта изменений в Правила применительно к частям территории </w:t>
      </w:r>
      <w:r>
        <w:rPr>
          <w:rFonts w:eastAsiaTheme="minorHAnsi"/>
          <w:sz w:val="28"/>
          <w:szCs w:val="28"/>
        </w:rPr>
        <w:t>сельского поселения «Село Бойцово»</w:t>
      </w:r>
      <w:r>
        <w:rPr>
          <w:sz w:val="28"/>
          <w:szCs w:val="28"/>
        </w:rPr>
        <w:t>), порядка и сроков проведения работ по подготовке проекта изменений в Правила, иных положений, касающихся организации указанных работ.</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6. Глава Бикинского муниципального района, не позднее, чем по истечении десяти дней с даты принятия решения, указанного в абзаце 2 части 3 настоящей статьи, обеспечивает опубликование сообщения о принятии такого решения.</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7. В указанном в части 4 настоящей статьи сообщении о принятии решения о подготовке проекта изменений в Правил указываются:</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 xml:space="preserve">1) последовательность градостроительного зонирования применительно к территории </w:t>
      </w:r>
      <w:r>
        <w:rPr>
          <w:rFonts w:eastAsiaTheme="minorHAnsi"/>
          <w:sz w:val="28"/>
          <w:szCs w:val="28"/>
        </w:rPr>
        <w:t xml:space="preserve">сельского поселения «Село Бойцово» </w:t>
      </w:r>
      <w:r>
        <w:rPr>
          <w:sz w:val="28"/>
          <w:szCs w:val="28"/>
        </w:rPr>
        <w:t xml:space="preserve">либо применительно к различным частям территории </w:t>
      </w:r>
      <w:r>
        <w:rPr>
          <w:rFonts w:eastAsiaTheme="minorHAnsi"/>
          <w:sz w:val="28"/>
          <w:szCs w:val="28"/>
        </w:rPr>
        <w:t>сельского поселения «Село Бойцово»</w:t>
      </w:r>
      <w:r>
        <w:rPr>
          <w:sz w:val="28"/>
          <w:szCs w:val="28"/>
        </w:rPr>
        <w:t xml:space="preserve">  (в случае подготовки проекта изменений в Правила применительно к частям территории);</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2) порядок и сроки проведения работ по подготовке проекта изменений в Правила;</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3) порядок направления в Комиссию предложений заинтересованных лиц по подготовке проекта изменений в Правила;</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4) иные вопросы организации работ.</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 xml:space="preserve">8. Администрация Бикинского муниципального района осуществляет проверку проекта изменений в Правила, представленного Комиссией, на соответствие требованиям технических регламентов, генеральному плану </w:t>
      </w:r>
      <w:r>
        <w:rPr>
          <w:rFonts w:eastAsiaTheme="minorHAnsi"/>
          <w:sz w:val="28"/>
          <w:szCs w:val="28"/>
        </w:rPr>
        <w:t>сельского поселения «Село Бойцово»</w:t>
      </w:r>
      <w:r>
        <w:rPr>
          <w:sz w:val="28"/>
          <w:szCs w:val="28"/>
        </w:rPr>
        <w:t>, Схеме территориального планирования Бикинского муниципального района, Схеме территориального планирования Хабаровского края, Схеме территориального планирования Российской Федерации.</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 xml:space="preserve">9. По результатам указанной в части 8 настоящей статьи проверки администрация Бикинского муниципального района направляет проект изменений в Правила главе Бикинского муниципального района или в случае обнаружения несоответствия проекта изменений в Правила требованиям и </w:t>
      </w:r>
      <w:r>
        <w:rPr>
          <w:sz w:val="28"/>
          <w:szCs w:val="28"/>
        </w:rPr>
        <w:lastRenderedPageBreak/>
        <w:t>документам, указанным в части 8 настоящей статьи, направляет проект в Комиссию на доработку.</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 xml:space="preserve">10. Глава Бикинского муниципального района при получении от администрации района проекта изменений в Правила принимает постановление о проведении </w:t>
      </w:r>
      <w:r>
        <w:rPr>
          <w:sz w:val="28"/>
          <w:szCs w:val="28"/>
          <w:lang w:eastAsia="ru-RU"/>
        </w:rPr>
        <w:t>общественных обсуждений или публичных слушаний</w:t>
      </w:r>
      <w:r>
        <w:rPr>
          <w:sz w:val="28"/>
          <w:szCs w:val="28"/>
        </w:rPr>
        <w:t xml:space="preserve"> по такому проекту в срок не позднее чем через десять дней со дня получения такого проекта.</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 xml:space="preserve">11. Продолжительность </w:t>
      </w:r>
      <w:r>
        <w:rPr>
          <w:sz w:val="28"/>
          <w:szCs w:val="28"/>
          <w:lang w:eastAsia="ru-RU"/>
        </w:rPr>
        <w:t>общественных обсуждений или публичных слушаний</w:t>
      </w:r>
      <w:r>
        <w:rPr>
          <w:sz w:val="28"/>
          <w:szCs w:val="28"/>
        </w:rPr>
        <w:t xml:space="preserve"> по проекту изменений в Правила составляет не менее одно месяца  со дня опубликования такого проекта.</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 xml:space="preserve">11. В случае, если внесение изменений в Правила связано с размещением или реконструкцией отдельного объекта капитального строительства, </w:t>
      </w:r>
      <w:r>
        <w:rPr>
          <w:sz w:val="28"/>
          <w:szCs w:val="28"/>
          <w:lang w:eastAsia="ru-RU"/>
        </w:rPr>
        <w:t>общественные обсуждения или публичные слушания</w:t>
      </w:r>
      <w:r>
        <w:rPr>
          <w:sz w:val="28"/>
          <w:szCs w:val="28"/>
        </w:rPr>
        <w:t xml:space="preserve">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w:t>
      </w:r>
      <w:r>
        <w:rPr>
          <w:sz w:val="28"/>
          <w:szCs w:val="28"/>
          <w:lang w:eastAsia="ru-RU"/>
        </w:rPr>
        <w:t>общественных обсуждений или публичных слушаний</w:t>
      </w:r>
      <w:r>
        <w:rPr>
          <w:sz w:val="28"/>
          <w:szCs w:val="28"/>
        </w:rPr>
        <w:t xml:space="preserve"> по проекту изменений Правил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Бикинского муниципального района постановления о проведении </w:t>
      </w:r>
      <w:r>
        <w:rPr>
          <w:sz w:val="28"/>
          <w:szCs w:val="28"/>
          <w:lang w:eastAsia="ru-RU"/>
        </w:rPr>
        <w:t>общественных обсуждений или публичных слушаний</w:t>
      </w:r>
      <w:r>
        <w:rPr>
          <w:sz w:val="28"/>
          <w:szCs w:val="28"/>
        </w:rPr>
        <w:t xml:space="preserve"> по предложениям о внесении изменений в Правила.</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 xml:space="preserve">12. После завершения </w:t>
      </w:r>
      <w:r>
        <w:rPr>
          <w:sz w:val="28"/>
          <w:szCs w:val="28"/>
          <w:lang w:eastAsia="ru-RU"/>
        </w:rPr>
        <w:t>общественных обсуждений или публичных слушаний</w:t>
      </w:r>
      <w:r>
        <w:rPr>
          <w:sz w:val="28"/>
          <w:szCs w:val="28"/>
        </w:rPr>
        <w:t xml:space="preserve"> по проекту изменения Правил Комиссия с учётом результатов таких публичных слушаний обеспечивает внесение изменений в Правила и представляет указанный проект главе Бикинского муниципального района. Обязательными приложениями к проекту изменений Правил являются протоколы публичных слушаний и заключение о результатах публичных слушаний.</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13. Глава Бикинского муниципального района в течение десяти дней после представления ему проекта изменений Правил и указанных в части 12 настоящей статьи обязательных приложений, должен принять решение о направлении указанного проекта в Собрание депутатов Бикинского муниципального района  или об отклонении проекта изменений Правил и о направлении его на доработку с указанием даты его повторного представления.</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 xml:space="preserve">14. Изменения в Правила утверждаются Собранием депутатов Бикинского муниципального района. Обязательными приложениями к проекту изменений Правил являются протоколы </w:t>
      </w:r>
      <w:r>
        <w:rPr>
          <w:sz w:val="28"/>
          <w:szCs w:val="28"/>
          <w:lang w:eastAsia="ru-RU"/>
        </w:rPr>
        <w:t xml:space="preserve">общественных обсуждений или публичных </w:t>
      </w:r>
      <w:r>
        <w:rPr>
          <w:sz w:val="28"/>
          <w:szCs w:val="28"/>
          <w:lang w:eastAsia="ru-RU"/>
        </w:rPr>
        <w:lastRenderedPageBreak/>
        <w:t>слушаний</w:t>
      </w:r>
      <w:r>
        <w:rPr>
          <w:sz w:val="28"/>
          <w:szCs w:val="28"/>
        </w:rPr>
        <w:t xml:space="preserve"> по указанному проекту и заключение о результатах таких </w:t>
      </w:r>
      <w:r>
        <w:rPr>
          <w:sz w:val="28"/>
          <w:szCs w:val="28"/>
          <w:lang w:eastAsia="ru-RU"/>
        </w:rPr>
        <w:t>общественных обсуждений или публичных слушаний</w:t>
      </w:r>
      <w:r>
        <w:rPr>
          <w:sz w:val="28"/>
          <w:szCs w:val="28"/>
        </w:rPr>
        <w:t>.</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 xml:space="preserve">15. Собрание депутатов Бикинского муниципального района по результатам рассмотрения проекта изменений Правил и обязательных приложений к нему может утвердить изменения Правил или направить проект изменений Правил главе Бикинского муниципального района на доработку в соответствии с результатами </w:t>
      </w:r>
      <w:r>
        <w:rPr>
          <w:sz w:val="28"/>
          <w:szCs w:val="28"/>
          <w:lang w:eastAsia="ru-RU"/>
        </w:rPr>
        <w:t>общественных обсуждений или публичных слушаний</w:t>
      </w:r>
      <w:r>
        <w:rPr>
          <w:sz w:val="28"/>
          <w:szCs w:val="28"/>
        </w:rPr>
        <w:t xml:space="preserve"> по указанному проекту.</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16. Правила в изменённом виде подлежат опубликованию в порядке, установленном для официального опубликования муниципальных правовых актов, иной официальной информации, и размещению на официальном сайте Бикинского муниципального района в сети «Интернет».</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17. Физические и юридические лица вправе оспорить решение об утверждении изменений Правил в судебном порядке.</w:t>
      </w:r>
    </w:p>
    <w:p w:rsidR="00747FB9" w:rsidRDefault="00747FB9" w:rsidP="00747FB9">
      <w:pPr>
        <w:pStyle w:val="1"/>
        <w:shd w:val="clear" w:color="auto" w:fill="auto"/>
        <w:tabs>
          <w:tab w:val="left" w:pos="1162"/>
        </w:tabs>
        <w:spacing w:after="0" w:line="240" w:lineRule="auto"/>
        <w:ind w:right="150" w:firstLine="567"/>
        <w:jc w:val="both"/>
        <w:rPr>
          <w:sz w:val="28"/>
          <w:szCs w:val="28"/>
        </w:rPr>
      </w:pPr>
      <w:r>
        <w:rPr>
          <w:sz w:val="28"/>
          <w:szCs w:val="28"/>
        </w:rPr>
        <w:t>18. Органы государственной власти Российской Федерации, органы государственной власти Хабаровского края, органы местного самоуправления Бикинского муниципального района вправе оспорить решение об утверждении изменений Правил в судебном порядке в случае несоответствия Правил законодательству Российской Федерации, а также схемам территориального планирования Российской Федерации, схеме территориального планирования Хабаровского края, Бикинского муниципального района утвержденным до внесения изменений в Правила.</w:t>
      </w:r>
    </w:p>
    <w:p w:rsidR="00C713BE" w:rsidRPr="00060EEF" w:rsidRDefault="00747FB9" w:rsidP="00747FB9">
      <w:pPr>
        <w:pStyle w:val="ConsNormal"/>
        <w:widowControl/>
        <w:ind w:right="0" w:firstLine="567"/>
        <w:jc w:val="both"/>
        <w:rPr>
          <w:sz w:val="28"/>
          <w:szCs w:val="28"/>
        </w:rPr>
      </w:pPr>
      <w:r w:rsidRPr="00060EEF">
        <w:rPr>
          <w:rFonts w:ascii="Times New Roman" w:hAnsi="Times New Roman"/>
          <w:b/>
          <w:sz w:val="28"/>
          <w:szCs w:val="28"/>
        </w:rPr>
        <w:t xml:space="preserve"> </w:t>
      </w:r>
      <w:r w:rsidR="00C713BE" w:rsidRPr="00060EEF">
        <w:rPr>
          <w:rFonts w:ascii="Times New Roman" w:hAnsi="Times New Roman"/>
          <w:b/>
          <w:sz w:val="28"/>
          <w:szCs w:val="28"/>
        </w:rPr>
        <w:t>Градостроительное зонирование</w:t>
      </w:r>
      <w:r w:rsidR="00C713BE" w:rsidRPr="00060EEF">
        <w:rPr>
          <w:rFonts w:ascii="Times New Roman" w:hAnsi="Times New Roman"/>
          <w:sz w:val="28"/>
          <w:szCs w:val="28"/>
        </w:rPr>
        <w:t xml:space="preserve"> – зонирование территории в целях </w:t>
      </w:r>
      <w:bookmarkStart w:id="44" w:name="bookmark49"/>
      <w:bookmarkStart w:id="45" w:name="bookmark56"/>
    </w:p>
    <w:p w:rsidR="00C713BE" w:rsidRPr="00060EEF" w:rsidRDefault="00C713BE" w:rsidP="00C713BE">
      <w:pPr>
        <w:pStyle w:val="1"/>
        <w:shd w:val="clear" w:color="auto" w:fill="auto"/>
        <w:tabs>
          <w:tab w:val="left" w:pos="1162"/>
        </w:tabs>
        <w:spacing w:after="0" w:line="240" w:lineRule="auto"/>
        <w:ind w:right="57" w:firstLine="709"/>
        <w:jc w:val="both"/>
        <w:rPr>
          <w:sz w:val="28"/>
          <w:szCs w:val="28"/>
        </w:rPr>
      </w:pPr>
    </w:p>
    <w:p w:rsidR="00C713BE" w:rsidRPr="00060EEF" w:rsidRDefault="00C713BE" w:rsidP="00C713BE">
      <w:pPr>
        <w:pStyle w:val="1"/>
        <w:shd w:val="clear" w:color="auto" w:fill="auto"/>
        <w:tabs>
          <w:tab w:val="left" w:pos="1162"/>
        </w:tabs>
        <w:spacing w:after="0" w:line="240" w:lineRule="auto"/>
        <w:ind w:right="57" w:firstLine="709"/>
        <w:jc w:val="both"/>
        <w:rPr>
          <w:sz w:val="28"/>
          <w:szCs w:val="28"/>
        </w:rPr>
      </w:pPr>
      <w:r w:rsidRPr="00060EEF">
        <w:rPr>
          <w:sz w:val="28"/>
          <w:szCs w:val="28"/>
        </w:rPr>
        <w:t>Статья 16. Ответственность за нарушение настоящих Правил</w:t>
      </w:r>
      <w:bookmarkEnd w:id="44"/>
    </w:p>
    <w:p w:rsidR="00C713BE" w:rsidRPr="00060EEF" w:rsidRDefault="00C713BE" w:rsidP="00C713BE">
      <w:pPr>
        <w:pStyle w:val="1"/>
        <w:shd w:val="clear" w:color="auto" w:fill="auto"/>
        <w:tabs>
          <w:tab w:val="left" w:pos="1162"/>
        </w:tabs>
        <w:spacing w:after="0" w:line="240" w:lineRule="auto"/>
        <w:ind w:right="57" w:firstLine="709"/>
        <w:jc w:val="both"/>
        <w:rPr>
          <w:sz w:val="28"/>
          <w:szCs w:val="28"/>
        </w:rPr>
      </w:pPr>
    </w:p>
    <w:p w:rsidR="00C713BE" w:rsidRPr="00060EEF" w:rsidRDefault="00C713BE" w:rsidP="00C713BE">
      <w:pPr>
        <w:pStyle w:val="1"/>
        <w:shd w:val="clear" w:color="auto" w:fill="auto"/>
        <w:spacing w:after="0" w:line="240" w:lineRule="auto"/>
        <w:ind w:right="57" w:firstLine="708"/>
        <w:jc w:val="both"/>
        <w:rPr>
          <w:sz w:val="28"/>
          <w:szCs w:val="28"/>
        </w:rPr>
      </w:pPr>
      <w:r w:rsidRPr="00060EEF">
        <w:rPr>
          <w:sz w:val="28"/>
          <w:szCs w:val="28"/>
        </w:rPr>
        <w:t>Ответственность за нарушение настоящих Правил наступает согласно законодательству Российской Федерации и Хабаровского края.</w:t>
      </w:r>
      <w:bookmarkStart w:id="46" w:name="bookmark50"/>
      <w:bookmarkStart w:id="47" w:name="bookmark51"/>
    </w:p>
    <w:p w:rsidR="00C713BE" w:rsidRPr="00060EEF" w:rsidRDefault="00C713BE" w:rsidP="00C713BE">
      <w:pPr>
        <w:pStyle w:val="1"/>
        <w:shd w:val="clear" w:color="auto" w:fill="auto"/>
        <w:spacing w:after="0" w:line="240" w:lineRule="auto"/>
        <w:ind w:right="57" w:firstLine="708"/>
        <w:jc w:val="both"/>
        <w:rPr>
          <w:sz w:val="28"/>
          <w:szCs w:val="28"/>
        </w:rPr>
      </w:pPr>
    </w:p>
    <w:p w:rsidR="00C713BE" w:rsidRPr="00060EEF" w:rsidRDefault="00C713BE" w:rsidP="00C713BE">
      <w:pPr>
        <w:pStyle w:val="1"/>
        <w:shd w:val="clear" w:color="auto" w:fill="auto"/>
        <w:spacing w:after="0" w:line="240" w:lineRule="auto"/>
        <w:ind w:right="57" w:firstLine="708"/>
        <w:jc w:val="both"/>
        <w:rPr>
          <w:sz w:val="28"/>
          <w:szCs w:val="28"/>
        </w:rPr>
      </w:pPr>
      <w:r w:rsidRPr="00060EEF">
        <w:rPr>
          <w:sz w:val="28"/>
          <w:szCs w:val="28"/>
        </w:rPr>
        <w:t>ГЛАВА 6. О РЕГУЛИРОВАНИИ ИНЫХ ВОПРОСОВ ЗЕМЛЕПОЛЬЗОВАНИЯ И ЗАСТРОЙКИ</w:t>
      </w:r>
      <w:bookmarkStart w:id="48" w:name="bookmark52"/>
      <w:bookmarkStart w:id="49" w:name="bookmark53"/>
      <w:bookmarkEnd w:id="46"/>
      <w:bookmarkEnd w:id="47"/>
    </w:p>
    <w:p w:rsidR="00C713BE" w:rsidRPr="00060EEF" w:rsidRDefault="00C713BE" w:rsidP="00C713BE">
      <w:pPr>
        <w:pStyle w:val="1"/>
        <w:shd w:val="clear" w:color="auto" w:fill="auto"/>
        <w:spacing w:after="0" w:line="240" w:lineRule="auto"/>
        <w:ind w:right="57" w:firstLine="708"/>
        <w:jc w:val="both"/>
        <w:rPr>
          <w:sz w:val="28"/>
          <w:szCs w:val="28"/>
        </w:rPr>
      </w:pPr>
    </w:p>
    <w:p w:rsidR="00C713BE" w:rsidRPr="00060EEF" w:rsidRDefault="00C713BE" w:rsidP="00C713BE">
      <w:pPr>
        <w:pStyle w:val="1"/>
        <w:shd w:val="clear" w:color="auto" w:fill="auto"/>
        <w:spacing w:after="0" w:line="240" w:lineRule="exact"/>
        <w:ind w:right="57" w:firstLine="709"/>
        <w:jc w:val="both"/>
        <w:rPr>
          <w:sz w:val="28"/>
          <w:szCs w:val="28"/>
        </w:rPr>
      </w:pPr>
      <w:r w:rsidRPr="00060EEF">
        <w:rPr>
          <w:sz w:val="28"/>
          <w:szCs w:val="28"/>
        </w:rPr>
        <w:t>Статья 17.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48"/>
      <w:bookmarkEnd w:id="49"/>
    </w:p>
    <w:p w:rsidR="00C713BE" w:rsidRPr="00060EEF" w:rsidRDefault="00C713BE" w:rsidP="00C713BE">
      <w:pPr>
        <w:pStyle w:val="1"/>
        <w:shd w:val="clear" w:color="auto" w:fill="auto"/>
        <w:spacing w:after="0" w:line="240" w:lineRule="auto"/>
        <w:ind w:right="57" w:firstLine="708"/>
        <w:jc w:val="both"/>
        <w:rPr>
          <w:sz w:val="28"/>
          <w:szCs w:val="28"/>
        </w:rPr>
      </w:pPr>
    </w:p>
    <w:p w:rsidR="00C713BE" w:rsidRPr="00060EEF" w:rsidRDefault="00C713BE" w:rsidP="00C713BE">
      <w:pPr>
        <w:pStyle w:val="1"/>
        <w:numPr>
          <w:ilvl w:val="0"/>
          <w:numId w:val="6"/>
        </w:numPr>
        <w:shd w:val="clear" w:color="auto" w:fill="auto"/>
        <w:tabs>
          <w:tab w:val="left" w:pos="1071"/>
        </w:tabs>
        <w:spacing w:after="0" w:line="240" w:lineRule="auto"/>
        <w:ind w:left="57" w:right="57" w:firstLine="851"/>
        <w:jc w:val="both"/>
        <w:rPr>
          <w:sz w:val="28"/>
          <w:szCs w:val="28"/>
        </w:rPr>
      </w:pPr>
      <w:r w:rsidRPr="00060EEF">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C713BE" w:rsidRPr="00060EEF" w:rsidRDefault="00C713BE" w:rsidP="00C713BE">
      <w:pPr>
        <w:pStyle w:val="1"/>
        <w:numPr>
          <w:ilvl w:val="0"/>
          <w:numId w:val="7"/>
        </w:numPr>
        <w:shd w:val="clear" w:color="auto" w:fill="auto"/>
        <w:tabs>
          <w:tab w:val="left" w:pos="1276"/>
        </w:tabs>
        <w:spacing w:after="0" w:line="240" w:lineRule="auto"/>
        <w:ind w:left="57" w:right="57" w:firstLine="851"/>
        <w:jc w:val="both"/>
        <w:rPr>
          <w:sz w:val="28"/>
          <w:szCs w:val="28"/>
        </w:rPr>
      </w:pPr>
      <w:r w:rsidRPr="00060EEF">
        <w:rPr>
          <w:sz w:val="28"/>
          <w:szCs w:val="28"/>
        </w:rPr>
        <w:t>предельные (минимальные и (или) максимальные) размеры земельных участков, в том числе их площадь;</w:t>
      </w:r>
    </w:p>
    <w:p w:rsidR="00C713BE" w:rsidRPr="00060EEF" w:rsidRDefault="00C713BE" w:rsidP="00C713BE">
      <w:pPr>
        <w:pStyle w:val="1"/>
        <w:numPr>
          <w:ilvl w:val="0"/>
          <w:numId w:val="7"/>
        </w:numPr>
        <w:shd w:val="clear" w:color="auto" w:fill="auto"/>
        <w:tabs>
          <w:tab w:val="left" w:pos="1276"/>
        </w:tabs>
        <w:spacing w:after="0" w:line="240" w:lineRule="auto"/>
        <w:ind w:left="57" w:right="57" w:firstLine="851"/>
        <w:jc w:val="both"/>
        <w:rPr>
          <w:sz w:val="28"/>
          <w:szCs w:val="28"/>
        </w:rPr>
      </w:pPr>
      <w:r w:rsidRPr="00060EE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713BE" w:rsidRPr="00060EEF" w:rsidRDefault="00C713BE" w:rsidP="00C713BE">
      <w:pPr>
        <w:pStyle w:val="1"/>
        <w:numPr>
          <w:ilvl w:val="0"/>
          <w:numId w:val="7"/>
        </w:numPr>
        <w:shd w:val="clear" w:color="auto" w:fill="auto"/>
        <w:tabs>
          <w:tab w:val="left" w:pos="851"/>
        </w:tabs>
        <w:spacing w:after="0" w:line="240" w:lineRule="auto"/>
        <w:ind w:left="57" w:right="57" w:firstLine="851"/>
        <w:jc w:val="both"/>
        <w:rPr>
          <w:sz w:val="28"/>
          <w:szCs w:val="28"/>
        </w:rPr>
      </w:pPr>
      <w:r w:rsidRPr="00060EEF">
        <w:rPr>
          <w:sz w:val="28"/>
          <w:szCs w:val="28"/>
        </w:rPr>
        <w:lastRenderedPageBreak/>
        <w:t>предельное количество этажей или предельную высоту зданий, строений, сооружений;</w:t>
      </w:r>
    </w:p>
    <w:p w:rsidR="00C713BE" w:rsidRPr="00060EEF" w:rsidRDefault="00C713BE" w:rsidP="00C713BE">
      <w:pPr>
        <w:pStyle w:val="1"/>
        <w:numPr>
          <w:ilvl w:val="0"/>
          <w:numId w:val="7"/>
        </w:numPr>
        <w:shd w:val="clear" w:color="auto" w:fill="auto"/>
        <w:tabs>
          <w:tab w:val="left" w:pos="1276"/>
        </w:tabs>
        <w:spacing w:after="0" w:line="240" w:lineRule="auto"/>
        <w:ind w:left="57" w:right="57" w:firstLine="851"/>
        <w:jc w:val="both"/>
        <w:rPr>
          <w:sz w:val="28"/>
          <w:szCs w:val="28"/>
        </w:rPr>
      </w:pPr>
      <w:r w:rsidRPr="00060EEF">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713BE" w:rsidRPr="00060EEF" w:rsidRDefault="00C713BE" w:rsidP="00C713BE">
      <w:pPr>
        <w:pStyle w:val="1"/>
        <w:numPr>
          <w:ilvl w:val="1"/>
          <w:numId w:val="7"/>
        </w:numPr>
        <w:shd w:val="clear" w:color="auto" w:fill="auto"/>
        <w:tabs>
          <w:tab w:val="left" w:pos="1052"/>
        </w:tabs>
        <w:spacing w:after="0" w:line="240" w:lineRule="auto"/>
        <w:ind w:left="57" w:right="57" w:firstLine="851"/>
        <w:jc w:val="both"/>
        <w:rPr>
          <w:sz w:val="28"/>
          <w:szCs w:val="28"/>
        </w:rPr>
      </w:pPr>
      <w:r w:rsidRPr="00060EEF">
        <w:rPr>
          <w:sz w:val="28"/>
          <w:szCs w:val="28"/>
        </w:rPr>
        <w:t>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и иными требованиями действующего законодательства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но не превышающая площадь территориальной зоны размещения указанных земельных участков или её части, ограниченной красными линиями.</w:t>
      </w:r>
    </w:p>
    <w:p w:rsidR="00C713BE" w:rsidRPr="00060EEF" w:rsidRDefault="00C713BE" w:rsidP="00C713BE">
      <w:pPr>
        <w:pStyle w:val="1"/>
        <w:numPr>
          <w:ilvl w:val="1"/>
          <w:numId w:val="7"/>
        </w:numPr>
        <w:shd w:val="clear" w:color="auto" w:fill="auto"/>
        <w:tabs>
          <w:tab w:val="left" w:pos="1018"/>
        </w:tabs>
        <w:spacing w:after="0" w:line="240" w:lineRule="auto"/>
        <w:ind w:left="57" w:right="57" w:firstLine="851"/>
        <w:jc w:val="both"/>
        <w:rPr>
          <w:sz w:val="28"/>
          <w:szCs w:val="28"/>
        </w:rPr>
      </w:pPr>
      <w:r w:rsidRPr="00060EEF">
        <w:rPr>
          <w:sz w:val="28"/>
          <w:szCs w:val="28"/>
        </w:rPr>
        <w:t>Необходимые отступы зданий, сооружений от границ земельных участков устанавливаются в соответствии с требованиями технических регламентов, нормативов градостроительного проектирования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C713BE" w:rsidRPr="00060EEF" w:rsidRDefault="00C713BE" w:rsidP="00C713BE">
      <w:pPr>
        <w:pStyle w:val="1"/>
        <w:numPr>
          <w:ilvl w:val="1"/>
          <w:numId w:val="7"/>
        </w:numPr>
        <w:shd w:val="clear" w:color="auto" w:fill="auto"/>
        <w:tabs>
          <w:tab w:val="left" w:pos="1513"/>
        </w:tabs>
        <w:spacing w:after="0" w:line="240" w:lineRule="auto"/>
        <w:ind w:left="57" w:right="57" w:firstLine="851"/>
        <w:jc w:val="both"/>
        <w:rPr>
          <w:sz w:val="28"/>
          <w:szCs w:val="28"/>
        </w:rPr>
      </w:pPr>
      <w:r w:rsidRPr="00060EEF">
        <w:rPr>
          <w:sz w:val="28"/>
          <w:szCs w:val="28"/>
        </w:rPr>
        <w:t>Отклонения от предельных параметров разрешённого строительства, реконструкции объектов капитального строительства не должны превышать допустимых значений, установленных планируемыми характеристиками и параметрами развития функциональных зон, если иное не предусмотрено требованиями технических регламентов, нормативов градостроительного проектирования, зон с особыми условиями использования территории.</w:t>
      </w:r>
      <w:bookmarkStart w:id="50" w:name="bookmark54"/>
      <w:bookmarkStart w:id="51" w:name="bookmark55"/>
    </w:p>
    <w:p w:rsidR="00C713BE" w:rsidRPr="00060EEF" w:rsidRDefault="00C713BE" w:rsidP="00C713BE">
      <w:pPr>
        <w:pStyle w:val="1"/>
        <w:shd w:val="clear" w:color="auto" w:fill="auto"/>
        <w:tabs>
          <w:tab w:val="left" w:pos="1513"/>
        </w:tabs>
        <w:spacing w:after="0" w:line="240" w:lineRule="auto"/>
        <w:ind w:left="57" w:right="57" w:firstLine="0"/>
        <w:jc w:val="both"/>
        <w:rPr>
          <w:sz w:val="28"/>
          <w:szCs w:val="28"/>
        </w:rPr>
      </w:pPr>
    </w:p>
    <w:p w:rsidR="00C713BE" w:rsidRPr="00060EEF" w:rsidRDefault="00C713BE" w:rsidP="00C713BE">
      <w:pPr>
        <w:pStyle w:val="1"/>
        <w:shd w:val="clear" w:color="auto" w:fill="auto"/>
        <w:tabs>
          <w:tab w:val="left" w:pos="851"/>
        </w:tabs>
        <w:spacing w:after="0" w:line="240" w:lineRule="exact"/>
        <w:ind w:left="57" w:right="57" w:firstLine="0"/>
        <w:jc w:val="both"/>
        <w:rPr>
          <w:sz w:val="28"/>
          <w:szCs w:val="28"/>
        </w:rPr>
      </w:pPr>
      <w:r w:rsidRPr="00060EEF">
        <w:rPr>
          <w:sz w:val="28"/>
          <w:szCs w:val="28"/>
        </w:rPr>
        <w:tab/>
        <w:t>Статья 18. Ограничения использования земельных участков и объектов капитального строительства</w:t>
      </w:r>
      <w:bookmarkEnd w:id="50"/>
      <w:bookmarkEnd w:id="51"/>
    </w:p>
    <w:p w:rsidR="00C713BE" w:rsidRPr="00060EEF" w:rsidRDefault="00C713BE" w:rsidP="00C713BE">
      <w:pPr>
        <w:pStyle w:val="1"/>
        <w:shd w:val="clear" w:color="auto" w:fill="auto"/>
        <w:tabs>
          <w:tab w:val="left" w:pos="851"/>
        </w:tabs>
        <w:spacing w:after="0" w:line="240" w:lineRule="auto"/>
        <w:ind w:left="57" w:right="57" w:firstLine="0"/>
        <w:jc w:val="both"/>
        <w:rPr>
          <w:sz w:val="28"/>
          <w:szCs w:val="28"/>
        </w:rPr>
      </w:pPr>
    </w:p>
    <w:p w:rsidR="00C713BE" w:rsidRPr="00060EEF" w:rsidRDefault="00C713BE" w:rsidP="00C713BE">
      <w:pPr>
        <w:pStyle w:val="1"/>
        <w:numPr>
          <w:ilvl w:val="2"/>
          <w:numId w:val="7"/>
        </w:numPr>
        <w:shd w:val="clear" w:color="auto" w:fill="auto"/>
        <w:tabs>
          <w:tab w:val="left" w:pos="1249"/>
        </w:tabs>
        <w:spacing w:after="0" w:line="240" w:lineRule="auto"/>
        <w:ind w:left="57" w:right="57" w:firstLine="851"/>
        <w:jc w:val="both"/>
        <w:rPr>
          <w:sz w:val="28"/>
          <w:szCs w:val="28"/>
        </w:rPr>
      </w:pPr>
      <w:r w:rsidRPr="00060EEF">
        <w:rPr>
          <w:sz w:val="28"/>
          <w:szCs w:val="28"/>
        </w:rPr>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w:t>
      </w:r>
    </w:p>
    <w:p w:rsidR="00C713BE" w:rsidRPr="00060EEF" w:rsidRDefault="00C713BE" w:rsidP="00C713BE">
      <w:pPr>
        <w:pStyle w:val="1"/>
        <w:shd w:val="clear" w:color="auto" w:fill="auto"/>
        <w:spacing w:after="0" w:line="240" w:lineRule="auto"/>
        <w:ind w:left="57" w:right="57" w:firstLine="851"/>
        <w:jc w:val="both"/>
        <w:rPr>
          <w:sz w:val="28"/>
          <w:szCs w:val="28"/>
        </w:rPr>
      </w:pPr>
      <w:r w:rsidRPr="00060EEF">
        <w:rPr>
          <w:sz w:val="28"/>
          <w:szCs w:val="28"/>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C713BE" w:rsidRPr="00060EEF" w:rsidRDefault="00C713BE" w:rsidP="00C713BE">
      <w:pPr>
        <w:pStyle w:val="1"/>
        <w:numPr>
          <w:ilvl w:val="2"/>
          <w:numId w:val="7"/>
        </w:numPr>
        <w:shd w:val="clear" w:color="auto" w:fill="auto"/>
        <w:tabs>
          <w:tab w:val="left" w:pos="1254"/>
        </w:tabs>
        <w:spacing w:after="0" w:line="240" w:lineRule="auto"/>
        <w:ind w:left="57" w:right="57" w:firstLine="851"/>
        <w:jc w:val="both"/>
        <w:rPr>
          <w:sz w:val="28"/>
          <w:szCs w:val="28"/>
        </w:rPr>
      </w:pPr>
      <w:r w:rsidRPr="00060EEF">
        <w:rPr>
          <w:sz w:val="28"/>
          <w:szCs w:val="28"/>
        </w:rPr>
        <w:t xml:space="preserve">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w:t>
      </w:r>
      <w:r w:rsidRPr="00060EEF">
        <w:rPr>
          <w:sz w:val="28"/>
          <w:szCs w:val="28"/>
        </w:rPr>
        <w:lastRenderedPageBreak/>
        <w:t>строительства, установленных в зонах с особыми условиями использования территории.</w:t>
      </w:r>
    </w:p>
    <w:p w:rsidR="00C713BE" w:rsidRPr="00060EEF" w:rsidRDefault="00C713BE" w:rsidP="00C713BE">
      <w:pPr>
        <w:pStyle w:val="1"/>
        <w:numPr>
          <w:ilvl w:val="2"/>
          <w:numId w:val="7"/>
        </w:numPr>
        <w:shd w:val="clear" w:color="auto" w:fill="auto"/>
        <w:tabs>
          <w:tab w:val="left" w:pos="1244"/>
        </w:tabs>
        <w:spacing w:after="0" w:line="240" w:lineRule="auto"/>
        <w:ind w:left="57" w:right="57" w:firstLine="851"/>
        <w:jc w:val="both"/>
        <w:rPr>
          <w:sz w:val="28"/>
          <w:szCs w:val="28"/>
        </w:rPr>
      </w:pPr>
      <w:r w:rsidRPr="00060EEF">
        <w:rPr>
          <w:sz w:val="28"/>
          <w:szCs w:val="28"/>
        </w:rPr>
        <w:t>В случае если указанные ограничения исключают один или несколько видов разрешённого использования земельных участков 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 объектов капитального строительства.</w:t>
      </w:r>
    </w:p>
    <w:p w:rsidR="00C713BE" w:rsidRPr="00060EEF" w:rsidRDefault="00C713BE" w:rsidP="00C713BE">
      <w:pPr>
        <w:pStyle w:val="1"/>
        <w:numPr>
          <w:ilvl w:val="2"/>
          <w:numId w:val="7"/>
        </w:numPr>
        <w:shd w:val="clear" w:color="auto" w:fill="auto"/>
        <w:tabs>
          <w:tab w:val="left" w:pos="1244"/>
        </w:tabs>
        <w:spacing w:after="0" w:line="240" w:lineRule="auto"/>
        <w:ind w:left="57" w:right="57" w:firstLine="851"/>
        <w:jc w:val="both"/>
        <w:rPr>
          <w:sz w:val="28"/>
          <w:szCs w:val="28"/>
        </w:rPr>
      </w:pPr>
      <w:r w:rsidRPr="00060EEF">
        <w:rPr>
          <w:sz w:val="28"/>
          <w:szCs w:val="28"/>
        </w:rPr>
        <w:t>В случае если указанные ограничения устанавливают значения предельных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w:t>
      </w:r>
      <w:r w:rsidRPr="00060EEF">
        <w:rPr>
          <w:sz w:val="28"/>
          <w:szCs w:val="28"/>
        </w:rPr>
        <w:softHyphen/>
        <w:t>струкции объектов капитального строительства.</w:t>
      </w:r>
    </w:p>
    <w:p w:rsidR="00C713BE" w:rsidRPr="00060EEF" w:rsidRDefault="00C713BE" w:rsidP="00C713BE">
      <w:pPr>
        <w:pStyle w:val="1"/>
        <w:numPr>
          <w:ilvl w:val="2"/>
          <w:numId w:val="7"/>
        </w:numPr>
        <w:shd w:val="clear" w:color="auto" w:fill="auto"/>
        <w:tabs>
          <w:tab w:val="left" w:pos="1249"/>
        </w:tabs>
        <w:spacing w:after="0" w:line="240" w:lineRule="auto"/>
        <w:ind w:left="57" w:right="57" w:firstLine="851"/>
        <w:jc w:val="both"/>
        <w:rPr>
          <w:sz w:val="28"/>
          <w:szCs w:val="28"/>
        </w:rPr>
      </w:pPr>
      <w:r w:rsidRPr="00060EEF">
        <w:rPr>
          <w:sz w:val="28"/>
          <w:szCs w:val="28"/>
        </w:rPr>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C713BE" w:rsidRPr="00060EEF" w:rsidRDefault="00C713BE" w:rsidP="00C713BE">
      <w:pPr>
        <w:pStyle w:val="1"/>
        <w:numPr>
          <w:ilvl w:val="2"/>
          <w:numId w:val="7"/>
        </w:numPr>
        <w:shd w:val="clear" w:color="auto" w:fill="auto"/>
        <w:tabs>
          <w:tab w:val="left" w:pos="1249"/>
        </w:tabs>
        <w:spacing w:after="0" w:line="240" w:lineRule="auto"/>
        <w:ind w:left="57" w:right="57" w:firstLine="851"/>
        <w:jc w:val="both"/>
        <w:rPr>
          <w:sz w:val="28"/>
          <w:szCs w:val="28"/>
        </w:rPr>
      </w:pPr>
      <w:r w:rsidRPr="00060EEF">
        <w:rPr>
          <w:sz w:val="28"/>
          <w:szCs w:val="28"/>
        </w:rPr>
        <w:t xml:space="preserve">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w:t>
      </w:r>
      <w:r w:rsidR="003868E5" w:rsidRPr="00060EEF">
        <w:rPr>
          <w:sz w:val="28"/>
          <w:szCs w:val="28"/>
        </w:rPr>
        <w:t>территории,</w:t>
      </w:r>
      <w:r w:rsidRPr="00060EEF">
        <w:rPr>
          <w:sz w:val="28"/>
          <w:szCs w:val="28"/>
        </w:rPr>
        <w:t xml:space="preserve">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C713BE" w:rsidRPr="00060EEF" w:rsidRDefault="00C713BE" w:rsidP="00C713BE">
      <w:pPr>
        <w:pStyle w:val="1"/>
        <w:shd w:val="clear" w:color="auto" w:fill="auto"/>
        <w:tabs>
          <w:tab w:val="left" w:pos="1249"/>
        </w:tabs>
        <w:spacing w:after="0" w:line="240" w:lineRule="auto"/>
        <w:ind w:left="57" w:right="57" w:firstLine="0"/>
        <w:jc w:val="both"/>
        <w:rPr>
          <w:sz w:val="28"/>
          <w:szCs w:val="28"/>
        </w:rPr>
      </w:pPr>
    </w:p>
    <w:p w:rsidR="00C713BE" w:rsidRPr="00060EEF" w:rsidRDefault="00C713BE" w:rsidP="00C713BE">
      <w:pPr>
        <w:pStyle w:val="1"/>
        <w:shd w:val="clear" w:color="auto" w:fill="auto"/>
        <w:tabs>
          <w:tab w:val="left" w:pos="709"/>
        </w:tabs>
        <w:spacing w:after="0" w:line="240" w:lineRule="exact"/>
        <w:ind w:left="57" w:right="57" w:firstLine="0"/>
        <w:jc w:val="both"/>
        <w:rPr>
          <w:sz w:val="28"/>
          <w:szCs w:val="28"/>
        </w:rPr>
      </w:pPr>
      <w:r w:rsidRPr="00060EEF">
        <w:rPr>
          <w:sz w:val="28"/>
          <w:szCs w:val="28"/>
        </w:rPr>
        <w:tab/>
        <w:t>Статья 19. Использование земельных участков и объектов</w:t>
      </w:r>
      <w:bookmarkEnd w:id="45"/>
      <w:r w:rsidRPr="00060EEF">
        <w:rPr>
          <w:sz w:val="28"/>
          <w:szCs w:val="28"/>
        </w:rPr>
        <w:t xml:space="preserve"> капитального строительства, не соответствующих градостроительному регламенту</w:t>
      </w:r>
    </w:p>
    <w:p w:rsidR="00C713BE" w:rsidRPr="00060EEF" w:rsidRDefault="00C713BE" w:rsidP="00C713BE">
      <w:pPr>
        <w:pStyle w:val="1"/>
        <w:shd w:val="clear" w:color="auto" w:fill="auto"/>
        <w:spacing w:after="0" w:line="240" w:lineRule="exact"/>
        <w:ind w:left="57" w:right="57" w:firstLine="652"/>
        <w:jc w:val="both"/>
        <w:rPr>
          <w:sz w:val="28"/>
          <w:szCs w:val="28"/>
        </w:rPr>
      </w:pPr>
    </w:p>
    <w:p w:rsidR="00C713BE" w:rsidRPr="00060EEF" w:rsidRDefault="00C713BE" w:rsidP="00C713BE">
      <w:pPr>
        <w:pStyle w:val="1"/>
        <w:shd w:val="clear" w:color="auto" w:fill="auto"/>
        <w:spacing w:after="0" w:line="240" w:lineRule="auto"/>
        <w:ind w:left="57" w:right="57" w:firstLine="652"/>
        <w:jc w:val="both"/>
        <w:rPr>
          <w:sz w:val="28"/>
          <w:szCs w:val="28"/>
        </w:rPr>
      </w:pPr>
      <w:r w:rsidRPr="00060EEF">
        <w:rPr>
          <w:sz w:val="28"/>
          <w:szCs w:val="28"/>
        </w:rPr>
        <w:t>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C713BE" w:rsidRPr="00060EEF" w:rsidRDefault="00C713BE" w:rsidP="00C713BE">
      <w:pPr>
        <w:pStyle w:val="1"/>
        <w:shd w:val="clear" w:color="auto" w:fill="auto"/>
        <w:tabs>
          <w:tab w:val="left" w:pos="709"/>
        </w:tabs>
        <w:spacing w:after="0" w:line="240" w:lineRule="auto"/>
        <w:ind w:left="57" w:right="57" w:firstLine="652"/>
        <w:jc w:val="both"/>
        <w:rPr>
          <w:sz w:val="28"/>
          <w:szCs w:val="28"/>
        </w:rPr>
      </w:pPr>
      <w:r w:rsidRPr="00060EEF">
        <w:rPr>
          <w:sz w:val="28"/>
          <w:szCs w:val="28"/>
        </w:rPr>
        <w:lastRenderedPageBreak/>
        <w:tab/>
        <w:t>- 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C713BE" w:rsidRPr="00060EEF" w:rsidRDefault="00C713BE" w:rsidP="00C713BE">
      <w:pPr>
        <w:pStyle w:val="1"/>
        <w:shd w:val="clear" w:color="auto" w:fill="auto"/>
        <w:tabs>
          <w:tab w:val="left" w:pos="567"/>
        </w:tabs>
        <w:spacing w:after="0" w:line="240" w:lineRule="auto"/>
        <w:ind w:left="57" w:right="57" w:firstLine="652"/>
        <w:jc w:val="both"/>
        <w:rPr>
          <w:sz w:val="28"/>
          <w:szCs w:val="28"/>
        </w:rPr>
      </w:pPr>
      <w:r w:rsidRPr="00060EEF">
        <w:rPr>
          <w:sz w:val="28"/>
          <w:szCs w:val="28"/>
        </w:rPr>
        <w:tab/>
        <w:t>- 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C713BE" w:rsidRPr="00060EEF" w:rsidRDefault="00C713BE" w:rsidP="00C713BE">
      <w:pPr>
        <w:pStyle w:val="1"/>
        <w:shd w:val="clear" w:color="auto" w:fill="auto"/>
        <w:tabs>
          <w:tab w:val="left" w:pos="709"/>
        </w:tabs>
        <w:spacing w:after="0" w:line="240" w:lineRule="auto"/>
        <w:ind w:left="57" w:right="57" w:firstLine="652"/>
        <w:jc w:val="both"/>
        <w:rPr>
          <w:sz w:val="28"/>
          <w:szCs w:val="28"/>
        </w:rPr>
      </w:pPr>
      <w:r w:rsidRPr="00060EEF">
        <w:rPr>
          <w:sz w:val="28"/>
          <w:szCs w:val="28"/>
        </w:rPr>
        <w:tab/>
        <w:t>- 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предельные (минимальным и (или) максимальным) размерам, указанным в градостроительном регламенте соответствующей территориальной зоны;</w:t>
      </w:r>
    </w:p>
    <w:p w:rsidR="00C713BE" w:rsidRPr="00060EEF" w:rsidRDefault="00C713BE" w:rsidP="00C713BE">
      <w:pPr>
        <w:pStyle w:val="1"/>
        <w:shd w:val="clear" w:color="auto" w:fill="auto"/>
        <w:tabs>
          <w:tab w:val="left" w:pos="709"/>
        </w:tabs>
        <w:spacing w:after="0" w:line="240" w:lineRule="auto"/>
        <w:ind w:left="57" w:right="57" w:firstLine="652"/>
        <w:jc w:val="both"/>
        <w:rPr>
          <w:sz w:val="28"/>
          <w:szCs w:val="28"/>
        </w:rPr>
      </w:pPr>
      <w:r w:rsidRPr="00060EEF">
        <w:rPr>
          <w:sz w:val="28"/>
          <w:szCs w:val="28"/>
        </w:rPr>
        <w:tab/>
        <w:t>- существующие параметры объектов капитального строительства предельные (минимальные и (или) максимальные) размеры, соответствуют предельным параметрам разрешённого строительства, реконструкции объектов капитального строительства, предельным (минимальным и (или) максимальным) размерам,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C713BE" w:rsidRPr="00060EEF" w:rsidRDefault="00C713BE" w:rsidP="00C713BE">
      <w:pPr>
        <w:pStyle w:val="1"/>
        <w:shd w:val="clear" w:color="auto" w:fill="auto"/>
        <w:spacing w:after="0" w:line="240" w:lineRule="auto"/>
        <w:ind w:left="57" w:right="57" w:firstLine="652"/>
        <w:jc w:val="both"/>
        <w:rPr>
          <w:sz w:val="28"/>
          <w:szCs w:val="28"/>
        </w:rPr>
      </w:pPr>
      <w:r w:rsidRPr="00060EEF">
        <w:rPr>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713BE" w:rsidRPr="00060EEF" w:rsidRDefault="00C713BE" w:rsidP="00C713BE">
      <w:pPr>
        <w:pStyle w:val="1"/>
        <w:shd w:val="clear" w:color="auto" w:fill="auto"/>
        <w:spacing w:after="0" w:line="240" w:lineRule="auto"/>
        <w:ind w:left="57" w:right="57" w:firstLine="851"/>
        <w:jc w:val="both"/>
        <w:rPr>
          <w:sz w:val="28"/>
          <w:szCs w:val="28"/>
        </w:rPr>
      </w:pPr>
    </w:p>
    <w:p w:rsidR="00C713BE" w:rsidRPr="00060EEF" w:rsidRDefault="00C713BE" w:rsidP="00C713BE">
      <w:pPr>
        <w:pStyle w:val="1"/>
        <w:shd w:val="clear" w:color="auto" w:fill="auto"/>
        <w:spacing w:after="0" w:line="240" w:lineRule="auto"/>
        <w:ind w:left="57" w:right="57" w:firstLine="851"/>
        <w:jc w:val="both"/>
        <w:rPr>
          <w:sz w:val="28"/>
          <w:szCs w:val="28"/>
        </w:rPr>
      </w:pPr>
      <w:r w:rsidRPr="00060EEF">
        <w:rPr>
          <w:sz w:val="28"/>
          <w:szCs w:val="28"/>
        </w:rPr>
        <w:t>ЧАСТЬ 2. КАРТА ГРАДОСТРОИТЕЛЬНОГО ЗОНИРОВАНИЯ</w:t>
      </w:r>
    </w:p>
    <w:p w:rsidR="00C713BE" w:rsidRPr="00060EEF" w:rsidRDefault="00C713BE" w:rsidP="005F4068">
      <w:pPr>
        <w:pStyle w:val="28"/>
        <w:keepNext/>
        <w:keepLines/>
        <w:shd w:val="clear" w:color="auto" w:fill="auto"/>
        <w:spacing w:after="116" w:line="270" w:lineRule="exact"/>
        <w:ind w:left="20" w:firstLine="680"/>
        <w:jc w:val="both"/>
        <w:rPr>
          <w:sz w:val="28"/>
          <w:szCs w:val="28"/>
        </w:rPr>
      </w:pPr>
      <w:bookmarkStart w:id="52" w:name="bookmark60"/>
      <w:bookmarkEnd w:id="4"/>
    </w:p>
    <w:p w:rsidR="005F4068" w:rsidRPr="00060EEF" w:rsidRDefault="005F4068" w:rsidP="005F4068">
      <w:pPr>
        <w:pStyle w:val="28"/>
        <w:keepNext/>
        <w:keepLines/>
        <w:shd w:val="clear" w:color="auto" w:fill="auto"/>
        <w:spacing w:after="116" w:line="270" w:lineRule="exact"/>
        <w:ind w:left="20" w:firstLine="680"/>
        <w:jc w:val="both"/>
        <w:rPr>
          <w:sz w:val="28"/>
          <w:szCs w:val="28"/>
        </w:rPr>
      </w:pPr>
      <w:r w:rsidRPr="00060EEF">
        <w:rPr>
          <w:sz w:val="28"/>
          <w:szCs w:val="28"/>
        </w:rPr>
        <w:t>Статья 2</w:t>
      </w:r>
      <w:r w:rsidR="00B918FC">
        <w:rPr>
          <w:sz w:val="28"/>
          <w:szCs w:val="28"/>
        </w:rPr>
        <w:t>0</w:t>
      </w:r>
      <w:r w:rsidRPr="00060EEF">
        <w:rPr>
          <w:sz w:val="28"/>
          <w:szCs w:val="28"/>
        </w:rPr>
        <w:t>. Карта градостроительного зонирования</w:t>
      </w:r>
      <w:bookmarkEnd w:id="52"/>
    </w:p>
    <w:p w:rsidR="005F4068" w:rsidRPr="00060EEF" w:rsidRDefault="005F4068" w:rsidP="005F4068">
      <w:pPr>
        <w:pStyle w:val="1"/>
        <w:shd w:val="clear" w:color="auto" w:fill="auto"/>
        <w:spacing w:after="281" w:line="322" w:lineRule="exact"/>
        <w:ind w:left="20" w:right="20" w:firstLine="680"/>
        <w:jc w:val="both"/>
      </w:pPr>
      <w:r w:rsidRPr="00060EEF">
        <w:rPr>
          <w:sz w:val="28"/>
          <w:szCs w:val="28"/>
        </w:rPr>
        <w:t xml:space="preserve">Карта градостроительного зонирования территории сельского поселения </w:t>
      </w:r>
      <w:r w:rsidR="007B2571" w:rsidRPr="00060EEF">
        <w:rPr>
          <w:sz w:val="28"/>
          <w:szCs w:val="28"/>
        </w:rPr>
        <w:t xml:space="preserve">Бойцовского сельского поселения </w:t>
      </w:r>
      <w:r w:rsidRPr="00060EEF">
        <w:rPr>
          <w:sz w:val="28"/>
          <w:szCs w:val="28"/>
        </w:rPr>
        <w:t xml:space="preserve">представляет собой чертёж с отображением границ </w:t>
      </w:r>
      <w:r w:rsidR="007B2571" w:rsidRPr="00060EEF">
        <w:rPr>
          <w:sz w:val="28"/>
          <w:szCs w:val="28"/>
        </w:rPr>
        <w:t>Бойцовского сельского поселения</w:t>
      </w:r>
      <w:r w:rsidRPr="00060EEF">
        <w:rPr>
          <w:sz w:val="28"/>
          <w:szCs w:val="28"/>
        </w:rPr>
        <w:t>, границ территориальных зон и границ зон с особыми условиями испо</w:t>
      </w:r>
      <w:r w:rsidRPr="00060EEF">
        <w:t>льзования территории.</w:t>
      </w:r>
    </w:p>
    <w:p w:rsidR="005F4068" w:rsidRPr="00060EEF" w:rsidRDefault="005F4068" w:rsidP="005F4068">
      <w:pPr>
        <w:pStyle w:val="1"/>
        <w:shd w:val="clear" w:color="auto" w:fill="auto"/>
        <w:spacing w:after="281" w:line="322" w:lineRule="exact"/>
        <w:ind w:right="20" w:firstLine="0"/>
        <w:jc w:val="both"/>
        <w:sectPr w:rsidR="005F4068" w:rsidRPr="00060EEF" w:rsidSect="004731A3">
          <w:footerReference w:type="default" r:id="rId10"/>
          <w:pgSz w:w="11905" w:h="16837"/>
          <w:pgMar w:top="1094" w:right="423" w:bottom="1179" w:left="1701" w:header="0" w:footer="6" w:gutter="0"/>
          <w:cols w:space="720"/>
          <w:noEndnote/>
          <w:docGrid w:linePitch="360"/>
        </w:sectPr>
      </w:pPr>
    </w:p>
    <w:p w:rsidR="005F4068" w:rsidRPr="00060EEF" w:rsidRDefault="004731A3" w:rsidP="00B5393A">
      <w:pPr>
        <w:jc w:val="center"/>
        <w:rPr>
          <w:noProof/>
          <w:color w:val="auto"/>
        </w:rPr>
      </w:pPr>
      <w:r w:rsidRPr="00B5393A">
        <w:rPr>
          <w:noProof/>
          <w:color w:val="auto"/>
        </w:rPr>
        <w:object w:dxaOrig="16200" w:dyaOrig="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0pt;height:522.75pt" o:ole="">
            <v:imagedata r:id="rId11" o:title=""/>
          </v:shape>
          <o:OLEObject Type="Embed" ProgID="AcroExch.Document.11" ShapeID="_x0000_i1025" DrawAspect="Content" ObjectID="_1616400509" r:id="rId12"/>
        </w:object>
      </w:r>
      <w:r w:rsidR="00B5393A" w:rsidRPr="00B5393A">
        <w:t xml:space="preserve"> </w:t>
      </w:r>
      <w:r w:rsidR="007B2571" w:rsidRPr="00060EEF">
        <w:rPr>
          <w:noProof/>
          <w:color w:val="auto"/>
        </w:rPr>
        <w:t xml:space="preserve"> </w:t>
      </w:r>
    </w:p>
    <w:p w:rsidR="005F4068" w:rsidRPr="00060EEF" w:rsidRDefault="005F4068" w:rsidP="005F4068">
      <w:pPr>
        <w:pStyle w:val="28"/>
        <w:keepNext/>
        <w:keepLines/>
        <w:shd w:val="clear" w:color="auto" w:fill="auto"/>
        <w:spacing w:after="251" w:line="270" w:lineRule="exact"/>
        <w:ind w:left="20" w:firstLine="680"/>
        <w:jc w:val="both"/>
      </w:pPr>
      <w:bookmarkStart w:id="53" w:name="bookmark61"/>
      <w:r w:rsidRPr="00060EEF">
        <w:t>Статья 2</w:t>
      </w:r>
      <w:r w:rsidR="00B918FC">
        <w:t>1</w:t>
      </w:r>
      <w:r w:rsidRPr="00060EEF">
        <w:t>. Границы территорий объектов культурного наследия</w:t>
      </w:r>
      <w:bookmarkEnd w:id="53"/>
    </w:p>
    <w:p w:rsidR="005F4068" w:rsidRPr="00060EEF" w:rsidRDefault="005F4068" w:rsidP="005F4068">
      <w:pPr>
        <w:pStyle w:val="1"/>
        <w:shd w:val="clear" w:color="auto" w:fill="auto"/>
        <w:spacing w:after="290" w:line="322" w:lineRule="exact"/>
        <w:ind w:left="20" w:right="20" w:firstLine="680"/>
        <w:jc w:val="both"/>
      </w:pPr>
      <w:r w:rsidRPr="00060EEF">
        <w:t>На территории</w:t>
      </w:r>
      <w:r w:rsidR="00B5353F" w:rsidRPr="00060EEF">
        <w:t xml:space="preserve"> Бойцовского сельского поселения </w:t>
      </w:r>
      <w:r w:rsidRPr="00060EEF">
        <w:t xml:space="preserve"> Бикинского муниципального района отсутствуют объекты культурного наследия, памятники истории и культуры.</w:t>
      </w:r>
    </w:p>
    <w:p w:rsidR="005F4068" w:rsidRPr="00060EEF" w:rsidRDefault="007B2571" w:rsidP="005F4068">
      <w:pPr>
        <w:pStyle w:val="28"/>
        <w:keepNext/>
        <w:keepLines/>
        <w:shd w:val="clear" w:color="auto" w:fill="auto"/>
        <w:spacing w:after="0" w:line="485" w:lineRule="exact"/>
        <w:ind w:left="20" w:firstLine="680"/>
        <w:jc w:val="both"/>
        <w:sectPr w:rsidR="005F4068" w:rsidRPr="00060EEF" w:rsidSect="00B5393A">
          <w:pgSz w:w="16837" w:h="11905" w:orient="landscape"/>
          <w:pgMar w:top="567" w:right="958" w:bottom="567" w:left="567" w:header="0" w:footer="6" w:gutter="0"/>
          <w:cols w:space="720"/>
          <w:noEndnote/>
          <w:docGrid w:linePitch="360"/>
        </w:sectPr>
      </w:pPr>
      <w:bookmarkStart w:id="54" w:name="bookmark62"/>
      <w:bookmarkStart w:id="55" w:name="bookmark63"/>
      <w:r w:rsidRPr="00060EEF">
        <w:rPr>
          <w:noProof/>
          <w:lang w:eastAsia="ru-RU"/>
        </w:rPr>
        <w:drawing>
          <wp:inline distT="0" distB="0" distL="0" distR="0" wp14:anchorId="25AEDD31" wp14:editId="40685720">
            <wp:extent cx="6839585" cy="10259378"/>
            <wp:effectExtent l="0" t="0" r="0" b="0"/>
            <wp:docPr id="3" name="Рисунок 3" descr="X:\Отдел строительства и архитектуры\Мажей Р.Н\Поселения\ПЗЗ- 2016\Карты Градостроительного зонирования\Бойцово град зонирование1000х1300-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Отдел строительства и архитектуры\Мажей Р.Н\Поселения\ПЗЗ- 2016\Карты Градостроительного зонирования\Бойцово град зонирование1000х1300-И.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39585" cy="10259378"/>
                    </a:xfrm>
                    <a:prstGeom prst="rect">
                      <a:avLst/>
                    </a:prstGeom>
                    <a:noFill/>
                    <a:ln>
                      <a:noFill/>
                    </a:ln>
                  </pic:spPr>
                </pic:pic>
              </a:graphicData>
            </a:graphic>
          </wp:inline>
        </w:drawing>
      </w:r>
    </w:p>
    <w:p w:rsidR="005F4068" w:rsidRPr="00060EEF" w:rsidRDefault="005F4068" w:rsidP="005F4068">
      <w:pPr>
        <w:pStyle w:val="28"/>
        <w:keepNext/>
        <w:keepLines/>
        <w:shd w:val="clear" w:color="auto" w:fill="auto"/>
        <w:tabs>
          <w:tab w:val="left" w:pos="3828"/>
        </w:tabs>
        <w:spacing w:after="0" w:line="485" w:lineRule="exact"/>
        <w:ind w:left="20" w:right="-142" w:firstLine="680"/>
        <w:jc w:val="both"/>
      </w:pPr>
      <w:r w:rsidRPr="00060EEF">
        <w:lastRenderedPageBreak/>
        <w:t>ЧАСТЬ 3. ГРАДОСТРОИТЕЛЬНЫЕ РЕГЛАМЕНТЫ</w:t>
      </w:r>
      <w:bookmarkEnd w:id="54"/>
      <w:bookmarkEnd w:id="55"/>
    </w:p>
    <w:p w:rsidR="005F4068" w:rsidRPr="00060EEF" w:rsidRDefault="005F4068" w:rsidP="005F4068">
      <w:pPr>
        <w:pStyle w:val="28"/>
        <w:keepNext/>
        <w:keepLines/>
        <w:shd w:val="clear" w:color="auto" w:fill="auto"/>
        <w:tabs>
          <w:tab w:val="left" w:pos="3828"/>
        </w:tabs>
        <w:spacing w:after="0" w:line="240" w:lineRule="auto"/>
        <w:ind w:left="23" w:right="-142" w:firstLine="680"/>
        <w:jc w:val="both"/>
      </w:pPr>
      <w:r w:rsidRPr="00060EEF">
        <w:t>Статья 2</w:t>
      </w:r>
      <w:r w:rsidR="00B918FC">
        <w:t>2</w:t>
      </w:r>
      <w:r w:rsidRPr="00060EEF">
        <w:t>.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34"/>
        <w:gridCol w:w="533"/>
        <w:gridCol w:w="141"/>
        <w:gridCol w:w="3720"/>
        <w:gridCol w:w="249"/>
        <w:gridCol w:w="2019"/>
        <w:gridCol w:w="249"/>
        <w:gridCol w:w="2694"/>
      </w:tblGrid>
      <w:tr w:rsidR="00060EEF" w:rsidRPr="00060EEF" w:rsidTr="004E0BA3">
        <w:trPr>
          <w:trHeight w:val="2622"/>
        </w:trPr>
        <w:tc>
          <w:tcPr>
            <w:tcW w:w="1304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F4068" w:rsidRPr="00060EEF" w:rsidRDefault="005F4068" w:rsidP="004E0BA3">
            <w:pPr>
              <w:jc w:val="center"/>
              <w:rPr>
                <w:rFonts w:ascii="Times New Roman" w:hAnsi="Times New Roman" w:cs="Times New Roman"/>
                <w:b/>
                <w:color w:val="auto"/>
                <w:lang w:eastAsia="en-US"/>
              </w:rPr>
            </w:pPr>
            <w:r w:rsidRPr="00060EEF">
              <w:rPr>
                <w:rFonts w:ascii="Times New Roman" w:hAnsi="Times New Roman" w:cs="Times New Roman"/>
                <w:b/>
                <w:color w:val="auto"/>
              </w:rPr>
              <w:t>Виды разрешенного использования земельных участков и объектов капитального строительства</w:t>
            </w:r>
          </w:p>
        </w:tc>
        <w:tc>
          <w:tcPr>
            <w:tcW w:w="2694" w:type="dxa"/>
            <w:vMerge w:val="restart"/>
            <w:tcBorders>
              <w:top w:val="single" w:sz="4" w:space="0" w:color="auto"/>
              <w:left w:val="single" w:sz="4" w:space="0" w:color="auto"/>
              <w:right w:val="single" w:sz="4" w:space="0" w:color="auto"/>
            </w:tcBorders>
            <w:shd w:val="clear" w:color="auto" w:fill="auto"/>
            <w:vAlign w:val="center"/>
            <w:hideMark/>
          </w:tcPr>
          <w:p w:rsidR="005F4068" w:rsidRPr="00060EEF" w:rsidRDefault="005F4068" w:rsidP="004E0BA3">
            <w:pPr>
              <w:jc w:val="center"/>
              <w:rPr>
                <w:rFonts w:ascii="Times New Roman" w:hAnsi="Times New Roman" w:cs="Times New Roman"/>
                <w:b/>
                <w:color w:val="auto"/>
                <w:lang w:eastAsia="en-US"/>
              </w:rPr>
            </w:pPr>
            <w:r w:rsidRPr="00060EEF">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60EEF" w:rsidRPr="00060EEF" w:rsidTr="004E0BA3">
        <w:tc>
          <w:tcPr>
            <w:tcW w:w="680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F4068" w:rsidRPr="00060EEF" w:rsidRDefault="005F4068" w:rsidP="004E0BA3">
            <w:pPr>
              <w:jc w:val="center"/>
              <w:rPr>
                <w:rFonts w:ascii="Times New Roman" w:hAnsi="Times New Roman" w:cs="Times New Roman"/>
                <w:color w:val="auto"/>
                <w:lang w:eastAsia="en-US"/>
              </w:rPr>
            </w:pPr>
            <w:r w:rsidRPr="00060EEF">
              <w:rPr>
                <w:rFonts w:ascii="Times New Roman" w:hAnsi="Times New Roman" w:cs="Times New Roman"/>
                <w:b/>
                <w:color w:val="auto"/>
              </w:rPr>
              <w:t>Основные виды разрешенного использования земельных участков и объектов капитального строительства</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4068" w:rsidRPr="00060EEF" w:rsidRDefault="005F4068" w:rsidP="004E0BA3">
            <w:pPr>
              <w:pStyle w:val="TableParagraph"/>
              <w:ind w:left="192" w:right="195"/>
              <w:jc w:val="center"/>
              <w:rPr>
                <w:b/>
                <w:lang w:eastAsia="en-US"/>
              </w:rPr>
            </w:pPr>
            <w:r w:rsidRPr="00060EEF">
              <w:rPr>
                <w:b/>
                <w:sz w:val="22"/>
                <w:lang w:eastAsia="en-US"/>
              </w:rPr>
              <w:t>Условно разрешенные виды использования</w:t>
            </w:r>
          </w:p>
          <w:p w:rsidR="005F4068" w:rsidRPr="00060EEF" w:rsidRDefault="005F4068" w:rsidP="004E0BA3">
            <w:pPr>
              <w:jc w:val="center"/>
              <w:rPr>
                <w:rFonts w:ascii="Times New Roman" w:hAnsi="Times New Roman" w:cs="Times New Roman"/>
                <w:color w:val="auto"/>
                <w:lang w:eastAsia="en-US"/>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4068" w:rsidRPr="00060EEF" w:rsidRDefault="005F4068" w:rsidP="004E0BA3">
            <w:pPr>
              <w:pStyle w:val="TableParagraph"/>
              <w:ind w:left="192" w:right="195"/>
              <w:jc w:val="center"/>
              <w:rPr>
                <w:b/>
                <w:lang w:eastAsia="en-US"/>
              </w:rPr>
            </w:pPr>
            <w:r w:rsidRPr="00060EEF">
              <w:rPr>
                <w:b/>
                <w:w w:val="95"/>
                <w:lang w:eastAsia="en-US"/>
              </w:rPr>
              <w:t xml:space="preserve">Вспомогательные </w:t>
            </w:r>
            <w:r w:rsidRPr="00060EEF">
              <w:rPr>
                <w:b/>
                <w:lang w:eastAsia="en-US"/>
              </w:rPr>
              <w:t>виды</w:t>
            </w:r>
            <w:r w:rsidRPr="00060EEF">
              <w:rPr>
                <w:b/>
                <w:sz w:val="22"/>
                <w:lang w:eastAsia="en-US"/>
              </w:rPr>
              <w:t xml:space="preserve">  разрешенного</w:t>
            </w:r>
          </w:p>
          <w:p w:rsidR="005F4068" w:rsidRPr="00060EEF" w:rsidRDefault="005F4068" w:rsidP="004E0BA3">
            <w:pPr>
              <w:jc w:val="center"/>
              <w:rPr>
                <w:rFonts w:ascii="Times New Roman" w:hAnsi="Times New Roman" w:cs="Times New Roman"/>
                <w:color w:val="auto"/>
                <w:lang w:eastAsia="en-US"/>
              </w:rPr>
            </w:pPr>
            <w:r w:rsidRPr="00060EEF">
              <w:rPr>
                <w:rFonts w:ascii="Times New Roman" w:hAnsi="Times New Roman" w:cs="Times New Roman"/>
                <w:b/>
                <w:color w:val="auto"/>
              </w:rPr>
              <w:t>использования</w:t>
            </w:r>
          </w:p>
        </w:tc>
        <w:tc>
          <w:tcPr>
            <w:tcW w:w="2694" w:type="dxa"/>
            <w:vMerge/>
            <w:tcBorders>
              <w:left w:val="single" w:sz="4" w:space="0" w:color="auto"/>
              <w:bottom w:val="single" w:sz="4" w:space="0" w:color="auto"/>
              <w:right w:val="single" w:sz="4" w:space="0" w:color="auto"/>
            </w:tcBorders>
            <w:shd w:val="clear" w:color="auto" w:fill="auto"/>
            <w:vAlign w:val="center"/>
            <w:hideMark/>
          </w:tcPr>
          <w:p w:rsidR="005F4068" w:rsidRPr="00060EEF" w:rsidRDefault="005F4068" w:rsidP="004E0BA3">
            <w:pPr>
              <w:rPr>
                <w:rFonts w:ascii="Times New Roman" w:hAnsi="Times New Roman" w:cs="Times New Roman"/>
                <w:b/>
                <w:color w:val="auto"/>
                <w:lang w:eastAsia="en-US"/>
              </w:rPr>
            </w:pPr>
          </w:p>
        </w:tc>
      </w:tr>
      <w:tr w:rsidR="00060EEF" w:rsidRPr="00060EEF" w:rsidTr="004E0BA3">
        <w:trPr>
          <w:trHeight w:val="335"/>
        </w:trPr>
        <w:tc>
          <w:tcPr>
            <w:tcW w:w="157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F4068" w:rsidRPr="00060EEF" w:rsidRDefault="00C94D13" w:rsidP="004E0BA3">
            <w:pPr>
              <w:jc w:val="center"/>
              <w:rPr>
                <w:rFonts w:ascii="Times New Roman" w:hAnsi="Times New Roman" w:cs="Times New Roman"/>
                <w:color w:val="auto"/>
                <w:lang w:eastAsia="en-US"/>
              </w:rPr>
            </w:pPr>
            <w:r w:rsidRPr="00060EEF">
              <w:rPr>
                <w:rFonts w:ascii="Times New Roman" w:hAnsi="Times New Roman" w:cs="Times New Roman"/>
                <w:b/>
                <w:i/>
                <w:color w:val="auto"/>
              </w:rPr>
              <w:t xml:space="preserve">ЗОНА ОЩЕСТВЕННО - ЖИЛОГО НАЗНАЧЕНИЯ </w:t>
            </w:r>
            <w:r w:rsidR="005F4068" w:rsidRPr="00060EEF">
              <w:rPr>
                <w:rFonts w:ascii="Times New Roman" w:hAnsi="Times New Roman" w:cs="Times New Roman"/>
                <w:b/>
                <w:i/>
                <w:color w:val="auto"/>
              </w:rPr>
              <w:t>ОЖ-1</w:t>
            </w:r>
          </w:p>
        </w:tc>
      </w:tr>
      <w:tr w:rsidR="00060EEF" w:rsidRPr="00060EEF" w:rsidTr="004E0BA3">
        <w:trPr>
          <w:trHeight w:val="277"/>
        </w:trPr>
        <w:tc>
          <w:tcPr>
            <w:tcW w:w="6804" w:type="dxa"/>
            <w:gridSpan w:val="4"/>
            <w:tcBorders>
              <w:top w:val="single" w:sz="4" w:space="0" w:color="auto"/>
              <w:left w:val="single" w:sz="4" w:space="0" w:color="auto"/>
              <w:bottom w:val="single" w:sz="4" w:space="0" w:color="auto"/>
              <w:right w:val="single" w:sz="4" w:space="0" w:color="auto"/>
            </w:tcBorders>
            <w:shd w:val="clear" w:color="auto" w:fill="auto"/>
          </w:tcPr>
          <w:p w:rsidR="005F4068" w:rsidRPr="00060EEF" w:rsidRDefault="005F4068" w:rsidP="004E0BA3">
            <w:pPr>
              <w:pStyle w:val="TableParagraph"/>
              <w:ind w:left="0" w:right="-108" w:firstLine="34"/>
              <w:jc w:val="both"/>
              <w:rPr>
                <w:sz w:val="20"/>
                <w:szCs w:val="20"/>
                <w:lang w:eastAsia="en-US"/>
              </w:rPr>
            </w:pPr>
            <w:r w:rsidRPr="00060EEF">
              <w:rPr>
                <w:b/>
                <w:i/>
                <w:sz w:val="20"/>
                <w:szCs w:val="20"/>
                <w:lang w:eastAsia="en-US"/>
              </w:rPr>
              <w:t>Деловое управление</w:t>
            </w:r>
            <w:r w:rsidRPr="00060EEF">
              <w:rPr>
                <w:sz w:val="20"/>
                <w:szCs w:val="20"/>
                <w:lang w:eastAsia="en-US"/>
              </w:rPr>
              <w:t>:</w:t>
            </w:r>
          </w:p>
          <w:p w:rsidR="005F4068" w:rsidRPr="00060EEF" w:rsidRDefault="005F4068" w:rsidP="004E0BA3">
            <w:pPr>
              <w:pStyle w:val="TableParagraph"/>
              <w:ind w:left="0" w:right="34" w:firstLine="34"/>
              <w:jc w:val="both"/>
              <w:rPr>
                <w:sz w:val="20"/>
                <w:szCs w:val="20"/>
                <w:lang w:eastAsia="en-US"/>
              </w:rPr>
            </w:pPr>
            <w:r w:rsidRPr="00060EEF">
              <w:rPr>
                <w:sz w:val="20"/>
                <w:szCs w:val="20"/>
                <w:lang w:eastAsia="en-US"/>
              </w:rPr>
              <w:t>-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5F4068" w:rsidRPr="00060EEF" w:rsidRDefault="005F4068" w:rsidP="004E0BA3">
            <w:pPr>
              <w:pStyle w:val="TableParagraph"/>
              <w:ind w:left="0" w:right="-108" w:firstLine="34"/>
              <w:jc w:val="both"/>
              <w:rPr>
                <w:sz w:val="20"/>
                <w:szCs w:val="20"/>
                <w:lang w:eastAsia="en-US"/>
              </w:rPr>
            </w:pPr>
            <w:r w:rsidRPr="00060EEF">
              <w:rPr>
                <w:b/>
                <w:i/>
                <w:sz w:val="20"/>
                <w:szCs w:val="20"/>
                <w:lang w:eastAsia="en-US"/>
              </w:rPr>
              <w:t>Общественное управление</w:t>
            </w:r>
            <w:r w:rsidRPr="00060EEF">
              <w:rPr>
                <w:sz w:val="20"/>
                <w:szCs w:val="20"/>
                <w:lang w:eastAsia="en-US"/>
              </w:rPr>
              <w:t>:</w:t>
            </w:r>
          </w:p>
          <w:p w:rsidR="005F4068" w:rsidRPr="00060EEF" w:rsidRDefault="005F4068" w:rsidP="004E0BA3">
            <w:pPr>
              <w:pStyle w:val="TableParagraph"/>
              <w:numPr>
                <w:ilvl w:val="0"/>
                <w:numId w:val="10"/>
              </w:numPr>
              <w:tabs>
                <w:tab w:val="left" w:pos="219"/>
              </w:tabs>
              <w:ind w:left="0" w:right="34" w:firstLine="34"/>
              <w:rPr>
                <w:b/>
                <w:i/>
                <w:sz w:val="20"/>
                <w:szCs w:val="20"/>
                <w:lang w:eastAsia="en-US"/>
              </w:rPr>
            </w:pPr>
            <w:r w:rsidRPr="00060EEF">
              <w:rPr>
                <w:sz w:val="20"/>
                <w:szCs w:val="20"/>
                <w:lang w:eastAsia="en-US"/>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w:t>
            </w:r>
            <w:r w:rsidRPr="00060EEF">
              <w:rPr>
                <w:spacing w:val="-13"/>
                <w:sz w:val="20"/>
                <w:szCs w:val="20"/>
                <w:lang w:eastAsia="en-US"/>
              </w:rPr>
              <w:t xml:space="preserve"> </w:t>
            </w:r>
            <w:r w:rsidRPr="00060EEF">
              <w:rPr>
                <w:sz w:val="20"/>
                <w:szCs w:val="20"/>
                <w:lang w:eastAsia="en-US"/>
              </w:rPr>
              <w:t>признаку.</w:t>
            </w:r>
            <w:r w:rsidRPr="00060EEF">
              <w:rPr>
                <w:rFonts w:eastAsiaTheme="minorHAnsi"/>
                <w:b/>
                <w:i/>
                <w:sz w:val="20"/>
                <w:szCs w:val="20"/>
                <w:lang w:eastAsia="en-US"/>
              </w:rPr>
              <w:t xml:space="preserve"> </w:t>
            </w:r>
          </w:p>
          <w:p w:rsidR="005F4068" w:rsidRPr="00060EEF" w:rsidRDefault="005F4068" w:rsidP="004E0BA3">
            <w:pPr>
              <w:pStyle w:val="TableParagraph"/>
              <w:ind w:left="0" w:right="-108" w:firstLine="34"/>
              <w:jc w:val="both"/>
              <w:rPr>
                <w:sz w:val="20"/>
                <w:szCs w:val="20"/>
                <w:lang w:eastAsia="en-US"/>
              </w:rPr>
            </w:pPr>
            <w:r w:rsidRPr="00060EEF">
              <w:rPr>
                <w:b/>
                <w:i/>
                <w:sz w:val="20"/>
                <w:szCs w:val="20"/>
                <w:lang w:eastAsia="en-US"/>
              </w:rPr>
              <w:t>Банковская и страховая деятельность</w:t>
            </w:r>
            <w:r w:rsidRPr="00060EEF">
              <w:rPr>
                <w:sz w:val="20"/>
                <w:szCs w:val="20"/>
                <w:lang w:eastAsia="en-US"/>
              </w:rPr>
              <w:t>:</w:t>
            </w:r>
          </w:p>
          <w:p w:rsidR="005F4068" w:rsidRPr="00060EEF" w:rsidRDefault="005F4068" w:rsidP="004E0BA3">
            <w:pPr>
              <w:pStyle w:val="TableParagraph"/>
              <w:numPr>
                <w:ilvl w:val="0"/>
                <w:numId w:val="10"/>
              </w:numPr>
              <w:tabs>
                <w:tab w:val="left" w:pos="219"/>
              </w:tabs>
              <w:ind w:left="0" w:firstLine="34"/>
              <w:jc w:val="both"/>
              <w:rPr>
                <w:sz w:val="20"/>
                <w:szCs w:val="20"/>
                <w:lang w:eastAsia="en-US"/>
              </w:rPr>
            </w:pPr>
            <w:r w:rsidRPr="00060EEF">
              <w:rPr>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w:t>
            </w:r>
            <w:r w:rsidRPr="00060EEF">
              <w:rPr>
                <w:spacing w:val="-11"/>
                <w:sz w:val="20"/>
                <w:szCs w:val="20"/>
                <w:lang w:eastAsia="en-US"/>
              </w:rPr>
              <w:t xml:space="preserve"> </w:t>
            </w:r>
            <w:r w:rsidRPr="00060EEF">
              <w:rPr>
                <w:sz w:val="20"/>
                <w:szCs w:val="20"/>
                <w:lang w:eastAsia="en-US"/>
              </w:rPr>
              <w:t>услуги</w:t>
            </w:r>
          </w:p>
          <w:p w:rsidR="005F4068" w:rsidRPr="00060EEF" w:rsidRDefault="005F4068" w:rsidP="004E0BA3">
            <w:pPr>
              <w:pStyle w:val="TableParagraph"/>
              <w:ind w:left="0" w:right="-108" w:firstLine="34"/>
              <w:jc w:val="both"/>
              <w:rPr>
                <w:sz w:val="20"/>
                <w:szCs w:val="20"/>
                <w:lang w:eastAsia="en-US"/>
              </w:rPr>
            </w:pPr>
            <w:r w:rsidRPr="00060EEF">
              <w:rPr>
                <w:b/>
                <w:i/>
                <w:sz w:val="20"/>
                <w:szCs w:val="20"/>
                <w:lang w:eastAsia="en-US"/>
              </w:rPr>
              <w:t>Гостиничное обслуживание</w:t>
            </w:r>
            <w:r w:rsidRPr="00060EEF">
              <w:rPr>
                <w:sz w:val="20"/>
                <w:szCs w:val="20"/>
                <w:lang w:eastAsia="en-US"/>
              </w:rPr>
              <w:t xml:space="preserve">: </w:t>
            </w:r>
          </w:p>
          <w:p w:rsidR="005F4068" w:rsidRPr="00060EEF" w:rsidRDefault="005F4068" w:rsidP="004E0BA3">
            <w:pPr>
              <w:pStyle w:val="TableParagraph"/>
              <w:numPr>
                <w:ilvl w:val="0"/>
                <w:numId w:val="11"/>
              </w:numPr>
              <w:tabs>
                <w:tab w:val="left" w:pos="219"/>
              </w:tabs>
              <w:ind w:left="0" w:right="34" w:firstLine="34"/>
              <w:jc w:val="both"/>
              <w:rPr>
                <w:sz w:val="20"/>
                <w:szCs w:val="20"/>
                <w:lang w:eastAsia="en-US"/>
              </w:rPr>
            </w:pPr>
            <w:r w:rsidRPr="00060EEF">
              <w:rPr>
                <w:sz w:val="20"/>
                <w:szCs w:val="20"/>
                <w:lang w:eastAsia="en-US"/>
              </w:rPr>
              <w:t>размещение гостиниц, пансионатов, домов отдыха, не оказывающих услуги по лечению,</w:t>
            </w:r>
            <w:r w:rsidRPr="00060EEF">
              <w:rPr>
                <w:spacing w:val="-21"/>
                <w:sz w:val="20"/>
                <w:szCs w:val="20"/>
                <w:lang w:eastAsia="en-US"/>
              </w:rPr>
              <w:t xml:space="preserve"> </w:t>
            </w:r>
            <w:r w:rsidRPr="00060EEF">
              <w:rPr>
                <w:sz w:val="20"/>
                <w:szCs w:val="20"/>
                <w:lang w:eastAsia="en-US"/>
              </w:rPr>
              <w:t>а также иных зданий, используемых с целью извлечения предпринимательской выгоды из предоставления жилого помещения для временного проживания в</w:t>
            </w:r>
            <w:r w:rsidRPr="00060EEF">
              <w:rPr>
                <w:spacing w:val="-15"/>
                <w:sz w:val="20"/>
                <w:szCs w:val="20"/>
                <w:lang w:eastAsia="en-US"/>
              </w:rPr>
              <w:t xml:space="preserve"> </w:t>
            </w:r>
            <w:r w:rsidRPr="00060EEF">
              <w:rPr>
                <w:sz w:val="20"/>
                <w:szCs w:val="20"/>
                <w:lang w:eastAsia="en-US"/>
              </w:rPr>
              <w:t>них.</w:t>
            </w:r>
          </w:p>
          <w:p w:rsidR="005F4068" w:rsidRPr="00060EEF" w:rsidRDefault="005F4068" w:rsidP="004E0BA3">
            <w:pPr>
              <w:pStyle w:val="TableParagraph"/>
              <w:tabs>
                <w:tab w:val="left" w:pos="219"/>
              </w:tabs>
              <w:ind w:right="34"/>
              <w:rPr>
                <w:rFonts w:eastAsiaTheme="minorHAnsi"/>
                <w:b/>
                <w:i/>
                <w:sz w:val="20"/>
                <w:szCs w:val="20"/>
                <w:lang w:eastAsia="en-US"/>
              </w:rPr>
            </w:pPr>
            <w:r w:rsidRPr="00060EEF">
              <w:rPr>
                <w:b/>
                <w:i/>
                <w:sz w:val="20"/>
                <w:szCs w:val="20"/>
              </w:rPr>
              <w:t>Малоэтажная многоквартирная жилая застройка:</w:t>
            </w:r>
          </w:p>
          <w:p w:rsidR="005F4068" w:rsidRPr="00060EEF" w:rsidRDefault="005F4068" w:rsidP="004E0BA3">
            <w:pPr>
              <w:pStyle w:val="ConsPlusNormal"/>
              <w:jc w:val="both"/>
              <w:rPr>
                <w:rFonts w:ascii="Times New Roman" w:hAnsi="Times New Roman" w:cs="Times New Roman"/>
                <w:sz w:val="20"/>
              </w:rPr>
            </w:pPr>
            <w:r w:rsidRPr="00060EEF">
              <w:rPr>
                <w:rFonts w:ascii="Times New Roman" w:hAnsi="Times New Roman" w:cs="Times New Roman"/>
                <w:sz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5F4068" w:rsidRPr="00060EEF" w:rsidRDefault="005F4068" w:rsidP="004E0BA3">
            <w:pPr>
              <w:pStyle w:val="ConsPlusNormal"/>
              <w:jc w:val="both"/>
              <w:rPr>
                <w:rFonts w:ascii="Times New Roman" w:hAnsi="Times New Roman" w:cs="Times New Roman"/>
                <w:sz w:val="20"/>
              </w:rPr>
            </w:pPr>
            <w:r w:rsidRPr="00060EEF">
              <w:rPr>
                <w:rFonts w:ascii="Times New Roman" w:hAnsi="Times New Roman" w:cs="Times New Roman"/>
                <w:sz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5F4068" w:rsidRPr="00060EEF" w:rsidRDefault="005F4068" w:rsidP="004E0BA3">
            <w:pPr>
              <w:pStyle w:val="TableParagraph"/>
              <w:tabs>
                <w:tab w:val="left" w:pos="219"/>
              </w:tabs>
              <w:ind w:right="34"/>
              <w:rPr>
                <w:rFonts w:eastAsiaTheme="minorHAnsi"/>
                <w:b/>
                <w:i/>
                <w:sz w:val="20"/>
                <w:szCs w:val="20"/>
                <w:lang w:eastAsia="en-US"/>
              </w:rPr>
            </w:pPr>
            <w:r w:rsidRPr="00060EEF">
              <w:rPr>
                <w:b/>
                <w:i/>
                <w:sz w:val="20"/>
                <w:szCs w:val="20"/>
              </w:rPr>
              <w:t>Среднеэтажная жилая застройка:</w:t>
            </w:r>
          </w:p>
          <w:p w:rsidR="005F4068" w:rsidRPr="00060EEF" w:rsidRDefault="005F4068" w:rsidP="004E0BA3">
            <w:pPr>
              <w:pStyle w:val="ConsPlusNormal"/>
              <w:jc w:val="both"/>
              <w:rPr>
                <w:rFonts w:ascii="Times New Roman" w:hAnsi="Times New Roman" w:cs="Times New Roman"/>
                <w:sz w:val="20"/>
              </w:rPr>
            </w:pPr>
            <w:r w:rsidRPr="00060EEF">
              <w:rPr>
                <w:rFonts w:ascii="Times New Roman" w:hAnsi="Times New Roman" w:cs="Times New Roman"/>
                <w:sz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5F4068" w:rsidRPr="00060EEF" w:rsidRDefault="005F4068" w:rsidP="004E0BA3">
            <w:pPr>
              <w:ind w:right="-108" w:firstLine="34"/>
              <w:jc w:val="both"/>
              <w:rPr>
                <w:rFonts w:ascii="Times New Roman" w:hAnsi="Times New Roman" w:cs="Times New Roman"/>
                <w:color w:val="auto"/>
                <w:sz w:val="20"/>
                <w:szCs w:val="20"/>
              </w:rPr>
            </w:pPr>
            <w:r w:rsidRPr="00060EEF">
              <w:rPr>
                <w:rFonts w:ascii="Times New Roman" w:hAnsi="Times New Roman" w:cs="Times New Roman"/>
                <w:b/>
                <w:i/>
                <w:color w:val="auto"/>
                <w:sz w:val="20"/>
                <w:szCs w:val="20"/>
              </w:rPr>
              <w:t>Бытовое обслуживание:</w:t>
            </w:r>
            <w:r w:rsidRPr="00060EEF">
              <w:rPr>
                <w:rFonts w:ascii="Times New Roman" w:hAnsi="Times New Roman" w:cs="Times New Roman"/>
                <w:color w:val="auto"/>
                <w:sz w:val="20"/>
                <w:szCs w:val="20"/>
              </w:rPr>
              <w:t xml:space="preserve"> </w:t>
            </w:r>
          </w:p>
          <w:p w:rsidR="005F4068" w:rsidRPr="00060EEF" w:rsidRDefault="005F4068" w:rsidP="004E0BA3">
            <w:pPr>
              <w:ind w:right="34"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5F4068" w:rsidRPr="00060EEF" w:rsidRDefault="005F4068" w:rsidP="004E0BA3">
            <w:pPr>
              <w:autoSpaceDE w:val="0"/>
              <w:autoSpaceDN w:val="0"/>
              <w:adjustRightInd w:val="0"/>
              <w:jc w:val="both"/>
              <w:rPr>
                <w:rFonts w:ascii="Times New Roman" w:hAnsi="Times New Roman" w:cs="Times New Roman"/>
                <w:b/>
                <w:bCs/>
                <w:i/>
                <w:iCs/>
                <w:color w:val="auto"/>
                <w:sz w:val="20"/>
                <w:szCs w:val="20"/>
              </w:rPr>
            </w:pPr>
            <w:r w:rsidRPr="00060EEF">
              <w:rPr>
                <w:rFonts w:ascii="Times New Roman" w:hAnsi="Times New Roman" w:cs="Times New Roman"/>
                <w:b/>
                <w:bCs/>
                <w:i/>
                <w:iCs/>
                <w:color w:val="auto"/>
                <w:sz w:val="20"/>
                <w:szCs w:val="20"/>
              </w:rPr>
              <w:t>Обеспечение научной деятельности</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Амбулаторно-поликлиническое обслуживание:</w:t>
            </w:r>
          </w:p>
          <w:p w:rsidR="005F4068" w:rsidRPr="00060EEF" w:rsidRDefault="005F4068" w:rsidP="004E0BA3">
            <w:pPr>
              <w:ind w:right="34"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Культурное развитие:</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r w:rsidRPr="00060EEF">
              <w:rPr>
                <w:rFonts w:ascii="Times New Roman" w:hAnsi="Times New Roman" w:cs="Times New Roman"/>
                <w:color w:val="auto"/>
                <w:sz w:val="22"/>
                <w:szCs w:val="22"/>
              </w:rPr>
              <w:t xml:space="preserve"> </w:t>
            </w:r>
            <w:r w:rsidRPr="00060EEF">
              <w:rPr>
                <w:rFonts w:ascii="Times New Roman" w:hAnsi="Times New Roman" w:cs="Times New Roman"/>
                <w:color w:val="auto"/>
                <w:sz w:val="20"/>
                <w:szCs w:val="20"/>
              </w:rPr>
              <w:t>устройство площадок для празднеств и гуляний; размещение зданий и сооружений для размещения цирков, зверинцев, зоопарков, океанариумов.</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Дошкольное, начальное и среднее общее образование:</w:t>
            </w:r>
          </w:p>
          <w:p w:rsidR="005F4068" w:rsidRPr="00060EEF" w:rsidRDefault="005F4068" w:rsidP="004E0BA3">
            <w:pPr>
              <w:ind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обустройство хоккейных коробок и детских спортивных площадок.</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Общественное питание:</w:t>
            </w:r>
          </w:p>
          <w:p w:rsidR="005F4068" w:rsidRPr="00060EEF" w:rsidRDefault="005F4068" w:rsidP="004E0BA3">
            <w:pPr>
              <w:ind w:right="34"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в целях устройства мест общественного питания  (рестораны, кафе, столовые, закусочные, бары).</w:t>
            </w:r>
          </w:p>
          <w:p w:rsidR="005F4068" w:rsidRPr="00060EEF" w:rsidRDefault="005F4068" w:rsidP="004E0BA3">
            <w:pPr>
              <w:ind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Обеспечение внутреннего правопорядка:</w:t>
            </w:r>
          </w:p>
          <w:p w:rsidR="005F4068" w:rsidRPr="00060EEF" w:rsidRDefault="005F4068" w:rsidP="004E0BA3">
            <w:pPr>
              <w:widowControl w:val="0"/>
              <w:autoSpaceDE w:val="0"/>
              <w:autoSpaceDN w:val="0"/>
              <w:jc w:val="both"/>
              <w:rPr>
                <w:rFonts w:ascii="Times New Roman" w:eastAsia="Times New Roman" w:hAnsi="Times New Roman" w:cs="Times New Roman"/>
                <w:color w:val="auto"/>
                <w:sz w:val="20"/>
                <w:szCs w:val="20"/>
              </w:rPr>
            </w:pPr>
            <w:r w:rsidRPr="00060EEF">
              <w:rPr>
                <w:rFonts w:ascii="Times New Roman" w:eastAsia="Times New Roman" w:hAnsi="Times New Roman" w:cs="Times New Roman"/>
                <w:color w:val="auto"/>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w:t>
            </w:r>
            <w:r w:rsidRPr="00060EEF">
              <w:rPr>
                <w:rFonts w:ascii="Times New Roman" w:eastAsiaTheme="minorHAnsi" w:hAnsi="Times New Roman" w:cs="Times New Roman"/>
                <w:color w:val="auto"/>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p w:rsidR="005F4068" w:rsidRPr="00060EEF" w:rsidRDefault="005F4068" w:rsidP="004E0BA3">
            <w:pPr>
              <w:ind w:right="34"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 xml:space="preserve">Объекты торговли (торговые центры, торгово-развлекательные центры (комплексы): </w:t>
            </w:r>
          </w:p>
          <w:p w:rsidR="005F4068" w:rsidRPr="00060EEF" w:rsidRDefault="005F4068" w:rsidP="004E0BA3">
            <w:pPr>
              <w:ind w:right="34"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размещение стоянок для автомобилей сотрудников и посетителей торгового центра.</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Магазины:</w:t>
            </w:r>
          </w:p>
          <w:p w:rsidR="005F4068" w:rsidRPr="00060EEF" w:rsidRDefault="005F4068" w:rsidP="004E0BA3">
            <w:pPr>
              <w:ind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предназначенных для продажи товаров, торговая площадь которых составляет до 5000 кв. м.</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Коммунальное обслуживание:</w:t>
            </w:r>
          </w:p>
          <w:p w:rsidR="005F4068" w:rsidRPr="00060EEF" w:rsidRDefault="005F4068" w:rsidP="004E0BA3">
            <w:pPr>
              <w:ind w:right="34"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а также зданий или помещений, предназначенных для приема физических и юридических лиц в связи с предоставлением им коммунальных услуг).</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Спорт:</w:t>
            </w:r>
          </w:p>
          <w:p w:rsidR="005F4068" w:rsidRPr="00060EEF" w:rsidRDefault="005F4068" w:rsidP="004E0BA3">
            <w:pPr>
              <w:ind w:right="34"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Туристическое обслуживание:</w:t>
            </w:r>
          </w:p>
          <w:p w:rsidR="005F4068" w:rsidRPr="00060EEF" w:rsidRDefault="005F4068" w:rsidP="004E0BA3">
            <w:pPr>
              <w:ind w:right="34"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 xml:space="preserve">Земельные участки (территории) общего пользования: </w:t>
            </w:r>
          </w:p>
          <w:p w:rsidR="005F4068" w:rsidRPr="00060EEF" w:rsidRDefault="005F4068" w:rsidP="004E0BA3">
            <w:pPr>
              <w:ind w:right="34"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5F4068" w:rsidRPr="00060EEF" w:rsidRDefault="005F4068" w:rsidP="004E0BA3">
            <w:pPr>
              <w:ind w:right="34"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Гидротехнические сооружения</w:t>
            </w:r>
          </w:p>
          <w:p w:rsidR="005F4068" w:rsidRPr="009563C1" w:rsidRDefault="005F4068" w:rsidP="009563C1">
            <w:pPr>
              <w:autoSpaceDE w:val="0"/>
              <w:autoSpaceDN w:val="0"/>
              <w:adjustRightInd w:val="0"/>
              <w:jc w:val="both"/>
              <w:rPr>
                <w:rFonts w:ascii="Times New Roman" w:hAnsi="Times New Roman" w:cs="Times New Roman"/>
                <w:b/>
                <w:i/>
                <w:color w:val="auto"/>
                <w:sz w:val="20"/>
                <w:szCs w:val="20"/>
              </w:rPr>
            </w:pPr>
            <w:r w:rsidRPr="00060EEF">
              <w:rPr>
                <w:rFonts w:ascii="Times New Roman" w:hAnsi="Times New Roman" w:cs="Times New Roman"/>
                <w:color w:val="auto"/>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r w:rsidR="009563C1">
              <w:rPr>
                <w:rFonts w:ascii="Times New Roman" w:hAnsi="Times New Roman" w:cs="Times New Roman"/>
                <w:b/>
                <w:i/>
                <w:color w:val="auto"/>
                <w:sz w:val="20"/>
                <w:szCs w:val="20"/>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Объекты гаражного назначения:</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color w:val="auto"/>
                <w:sz w:val="20"/>
                <w:szCs w:val="20"/>
              </w:rPr>
              <w:t>-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 xml:space="preserve">Обслуживание автотранспорта: </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постоянных или временных гаражей с несколькими стояночными местами (парковок), гаражей в том числе многоярусных.</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szCs w:val="20"/>
              </w:rPr>
              <w:t>Историко-культурная деятельность:</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xml:space="preserve"> -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Связь:</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color w:val="auto"/>
                <w:sz w:val="20"/>
                <w:szCs w:val="20"/>
              </w:rPr>
              <w:t>-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Религиозное использование:</w:t>
            </w:r>
          </w:p>
          <w:p w:rsidR="005F4068" w:rsidRPr="009563C1" w:rsidRDefault="005F4068" w:rsidP="009563C1">
            <w:pPr>
              <w:ind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Коммунальное обслуживание:</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-размещение объектов капитального строительства в целях обеспечения физических и юридических лиц коммунальными услугами (диспетчерская,  жилищно-эксплуатационная служба, коммунальное предприятие).</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Обеспечение охраны:</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rPr>
              <w:t>-</w:t>
            </w:r>
            <w:r w:rsidRPr="00060EEF">
              <w:rPr>
                <w:rFonts w:ascii="Times New Roman" w:hAnsi="Times New Roman" w:cs="Times New Roman"/>
                <w:color w:val="auto"/>
                <w:sz w:val="20"/>
              </w:rPr>
              <w:t xml:space="preserve"> размещение объектов пожарной охраны, режимный объект.</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Учреждения для детей сирот:</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объектов капитального строительства в целях обеспечения детей-сирот и детей, оставшихся без попечения родителей, жильем.</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Социальное обслуживание населения:</w:t>
            </w:r>
          </w:p>
          <w:p w:rsidR="005F4068" w:rsidRPr="00060EEF" w:rsidRDefault="005F4068" w:rsidP="004E0BA3">
            <w:pPr>
              <w:jc w:val="both"/>
              <w:rPr>
                <w:rFonts w:ascii="Times New Roman" w:hAnsi="Times New Roman" w:cs="Times New Roman"/>
                <w:color w:val="auto"/>
                <w:sz w:val="20"/>
                <w:szCs w:val="20"/>
              </w:rPr>
            </w:pPr>
            <w:r w:rsidRPr="00060EEF">
              <w:rPr>
                <w:rFonts w:ascii="Times New Roman" w:hAnsi="Times New Roman" w:cs="Times New Roman"/>
                <w:color w:val="auto"/>
                <w:sz w:val="20"/>
              </w:rPr>
              <w:t xml:space="preserve">- размещение объектов капитального строительства, </w:t>
            </w:r>
            <w:r w:rsidRPr="00060EEF">
              <w:rPr>
                <w:rFonts w:ascii="Times New Roman" w:hAnsi="Times New Roman" w:cs="Times New Roman"/>
                <w:color w:val="auto"/>
                <w:sz w:val="20"/>
                <w:szCs w:val="20"/>
              </w:rPr>
              <w:t>предназначенных для оказания гражданам социального обслуживания (социально-реабилитационные центры).</w:t>
            </w:r>
          </w:p>
          <w:p w:rsidR="005F4068" w:rsidRPr="00060EEF" w:rsidRDefault="005F4068" w:rsidP="004E0BA3">
            <w:pPr>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Специализированные учреждения:</w:t>
            </w:r>
          </w:p>
          <w:p w:rsidR="005F4068" w:rsidRPr="00060EEF" w:rsidRDefault="005F4068" w:rsidP="004E0BA3">
            <w:pPr>
              <w:jc w:val="both"/>
              <w:rPr>
                <w:rFonts w:ascii="Times New Roman" w:hAnsi="Times New Roman" w:cs="Times New Roman"/>
                <w:color w:val="auto"/>
                <w:sz w:val="20"/>
                <w:szCs w:val="20"/>
              </w:rPr>
            </w:pPr>
            <w:r w:rsidRPr="00060EEF">
              <w:rPr>
                <w:rFonts w:ascii="Times New Roman" w:hAnsi="Times New Roman" w:cs="Times New Roman"/>
                <w:b/>
                <w:i/>
                <w:color w:val="auto"/>
                <w:sz w:val="20"/>
                <w:szCs w:val="20"/>
              </w:rPr>
              <w:t>-</w:t>
            </w:r>
            <w:r w:rsidRPr="00060EEF">
              <w:rPr>
                <w:rFonts w:ascii="Times New Roman" w:hAnsi="Times New Roman" w:cs="Times New Roman"/>
                <w:color w:val="auto"/>
                <w:sz w:val="20"/>
                <w:szCs w:val="20"/>
              </w:rPr>
              <w:t>размещение специализированных домов, в том числе общежитие, дом для престарелых, инвалидов, ветеранов.</w:t>
            </w:r>
          </w:p>
          <w:p w:rsidR="005F4068" w:rsidRPr="00060EEF" w:rsidRDefault="005F4068" w:rsidP="004E0BA3">
            <w:pPr>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Спортивный объект:</w:t>
            </w:r>
          </w:p>
          <w:p w:rsidR="005F4068" w:rsidRPr="00060EEF" w:rsidRDefault="005F4068" w:rsidP="004E0BA3">
            <w:pPr>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универсальный спортивный комплекс</w:t>
            </w:r>
          </w:p>
          <w:p w:rsidR="005F4068" w:rsidRPr="00060EEF" w:rsidRDefault="005F4068" w:rsidP="004E0BA3">
            <w:pPr>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Объекты связи:</w:t>
            </w:r>
          </w:p>
          <w:p w:rsidR="005F4068" w:rsidRPr="00060EEF" w:rsidRDefault="005F4068" w:rsidP="004E0BA3">
            <w:pPr>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радиорелейной, сотовой и спутниковой связи.</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Религиозное использование:</w:t>
            </w:r>
          </w:p>
          <w:p w:rsidR="005F4068" w:rsidRPr="00060EEF" w:rsidRDefault="005F4068" w:rsidP="004E0BA3">
            <w:pPr>
              <w:ind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Социальное обслуживание:</w:t>
            </w:r>
          </w:p>
          <w:p w:rsidR="005F4068" w:rsidRPr="00060EEF" w:rsidRDefault="005F4068" w:rsidP="004E0BA3">
            <w:pPr>
              <w:ind w:right="34"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B5393A" w:rsidRPr="00ED5D90" w:rsidRDefault="00B5393A" w:rsidP="00B5393A">
            <w:pPr>
              <w:autoSpaceDE w:val="0"/>
              <w:autoSpaceDN w:val="0"/>
              <w:adjustRightInd w:val="0"/>
              <w:jc w:val="both"/>
              <w:rPr>
                <w:rFonts w:ascii="Times New Roman" w:eastAsiaTheme="minorHAnsi" w:hAnsi="Times New Roman" w:cs="Times New Roman"/>
                <w:b/>
                <w:i/>
                <w:color w:val="auto"/>
                <w:sz w:val="20"/>
                <w:szCs w:val="20"/>
                <w:lang w:eastAsia="en-US"/>
              </w:rPr>
            </w:pPr>
            <w:r w:rsidRPr="00ED5D90">
              <w:rPr>
                <w:rFonts w:ascii="Times New Roman" w:eastAsiaTheme="minorHAnsi" w:hAnsi="Times New Roman" w:cs="Times New Roman"/>
                <w:b/>
                <w:i/>
                <w:color w:val="auto"/>
                <w:sz w:val="20"/>
                <w:szCs w:val="20"/>
                <w:lang w:eastAsia="en-US"/>
              </w:rPr>
              <w:t xml:space="preserve">Ведение огородничества </w:t>
            </w:r>
          </w:p>
          <w:p w:rsidR="00B5393A" w:rsidRDefault="00B5393A" w:rsidP="00B5393A">
            <w:pPr>
              <w:autoSpaceDE w:val="0"/>
              <w:autoSpaceDN w:val="0"/>
              <w:adjustRightInd w:val="0"/>
              <w:jc w:val="both"/>
              <w:rPr>
                <w:rFonts w:ascii="Times New Roman" w:eastAsiaTheme="minorHAnsi" w:hAnsi="Times New Roman" w:cs="Times New Roman"/>
                <w:color w:val="auto"/>
                <w:sz w:val="20"/>
                <w:szCs w:val="20"/>
                <w:lang w:eastAsia="en-US"/>
              </w:rPr>
            </w:pPr>
            <w:r>
              <w:rPr>
                <w:rFonts w:ascii="Times New Roman" w:eastAsiaTheme="minorHAnsi" w:hAnsi="Times New Roman" w:cs="Times New Roman"/>
                <w:color w:val="auto"/>
                <w:sz w:val="20"/>
                <w:szCs w:val="20"/>
                <w:lang w:eastAsia="en-US"/>
              </w:rPr>
              <w:t>Осуществление деятельности, связанной с выращиванием ягодных, овощных, бахчевых или иных сельскохозяйственных культур и картофеля;</w:t>
            </w:r>
          </w:p>
          <w:p w:rsidR="005F4068" w:rsidRPr="00060EEF" w:rsidRDefault="00B5393A" w:rsidP="00B5393A">
            <w:pPr>
              <w:rPr>
                <w:rFonts w:ascii="Times New Roman" w:hAnsi="Times New Roman" w:cs="Times New Roman"/>
                <w:color w:val="auto"/>
                <w:lang w:eastAsia="en-US"/>
              </w:rPr>
            </w:pPr>
            <w:r>
              <w:rPr>
                <w:rFonts w:ascii="Times New Roman" w:eastAsiaTheme="minorHAnsi" w:hAnsi="Times New Roman" w:cs="Times New Roman"/>
                <w:color w:val="auto"/>
                <w:sz w:val="20"/>
                <w:szCs w:val="20"/>
                <w:lang w:eastAsia="en-US"/>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виды объектов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5F4068" w:rsidRPr="00060EEF" w:rsidRDefault="005F4068" w:rsidP="004E0BA3">
            <w:pPr>
              <w:jc w:val="both"/>
              <w:rPr>
                <w:rFonts w:ascii="Times New Roman" w:hAnsi="Times New Roman" w:cs="Times New Roman"/>
                <w:color w:val="auto"/>
                <w:lang w:eastAsia="en-US"/>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color w:val="auto"/>
                <w:sz w:val="20"/>
              </w:rPr>
              <w:t xml:space="preserve"> </w:t>
            </w:r>
            <w:r w:rsidRPr="00060EEF">
              <w:rPr>
                <w:rFonts w:ascii="Times New Roman" w:hAnsi="Times New Roman" w:cs="Times New Roman"/>
                <w:b/>
                <w:i/>
                <w:color w:val="auto"/>
                <w:sz w:val="20"/>
              </w:rPr>
              <w:t>Предельные размеры земельных участков:</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максимальная площадь земельного участка - 120000 кв.м.;</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xml:space="preserve">- минимальная площадь земельного участка – </w:t>
            </w:r>
            <w:r w:rsidR="00B37B30" w:rsidRPr="00060EEF">
              <w:rPr>
                <w:rFonts w:ascii="Times New Roman" w:hAnsi="Times New Roman" w:cs="Times New Roman"/>
                <w:color w:val="auto"/>
                <w:sz w:val="20"/>
              </w:rPr>
              <w:t>25</w:t>
            </w:r>
            <w:r w:rsidRPr="00060EEF">
              <w:rPr>
                <w:rFonts w:ascii="Times New Roman" w:hAnsi="Times New Roman" w:cs="Times New Roman"/>
                <w:color w:val="auto"/>
                <w:sz w:val="20"/>
              </w:rPr>
              <w:t xml:space="preserve"> кв.м.</w:t>
            </w:r>
          </w:p>
          <w:p w:rsidR="00B37B30" w:rsidRPr="00060EEF" w:rsidRDefault="00B37B30" w:rsidP="004E0BA3">
            <w:pPr>
              <w:jc w:val="both"/>
              <w:rPr>
                <w:rFonts w:ascii="Times New Roman" w:hAnsi="Times New Roman" w:cs="Times New Roman"/>
                <w:color w:val="auto"/>
                <w:sz w:val="20"/>
              </w:rPr>
            </w:pPr>
            <w:r w:rsidRPr="00060EEF">
              <w:rPr>
                <w:rFonts w:ascii="Times New Roman" w:hAnsi="Times New Roman" w:cs="Times New Roman"/>
                <w:color w:val="auto"/>
                <w:sz w:val="20"/>
              </w:rPr>
              <w:t>- минимальный размер земельного участка – 5 метров</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Предельное количество этажей зданий</w:t>
            </w:r>
            <w:r w:rsidRPr="00060EEF">
              <w:rPr>
                <w:rFonts w:ascii="Times New Roman" w:hAnsi="Times New Roman" w:cs="Times New Roman"/>
                <w:color w:val="auto"/>
                <w:sz w:val="20"/>
              </w:rPr>
              <w:t>:</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минимальное - 1;</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максимальное -5;</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Максимальный процент застройки земельного участка</w:t>
            </w:r>
            <w:r w:rsidRPr="00060EEF">
              <w:rPr>
                <w:rFonts w:ascii="Times New Roman" w:hAnsi="Times New Roman" w:cs="Times New Roman"/>
                <w:color w:val="auto"/>
                <w:sz w:val="20"/>
              </w:rPr>
              <w:t xml:space="preserve"> – 40%.</w:t>
            </w:r>
          </w:p>
          <w:p w:rsidR="005F4068" w:rsidRPr="00060EEF" w:rsidRDefault="005F4068" w:rsidP="00B37B30">
            <w:pPr>
              <w:pStyle w:val="TableParagraph"/>
              <w:tabs>
                <w:tab w:val="left" w:pos="216"/>
              </w:tabs>
              <w:ind w:left="0" w:right="33"/>
              <w:jc w:val="both"/>
              <w:rPr>
                <w:sz w:val="20"/>
                <w:lang w:eastAsia="en-US"/>
              </w:rPr>
            </w:pPr>
            <w:r w:rsidRPr="00060EEF">
              <w:rPr>
                <w:b/>
                <w:i/>
                <w:sz w:val="20"/>
                <w:lang w:eastAsia="en-US"/>
              </w:rPr>
              <w:t xml:space="preserve">Минимальный отступ от </w:t>
            </w:r>
            <w:r w:rsidR="00146FBD" w:rsidRPr="00060EEF">
              <w:rPr>
                <w:b/>
                <w:i/>
                <w:sz w:val="20"/>
                <w:lang w:eastAsia="en-US"/>
              </w:rPr>
              <w:t>границы земельного участка</w:t>
            </w:r>
            <w:r w:rsidRPr="00060EEF">
              <w:rPr>
                <w:b/>
                <w:i/>
                <w:sz w:val="20"/>
                <w:lang w:eastAsia="en-US"/>
              </w:rPr>
              <w:t xml:space="preserve"> до зданий, строений, сооружений при осуществлении нового строительства</w:t>
            </w:r>
            <w:r w:rsidRPr="00060EEF">
              <w:rPr>
                <w:sz w:val="20"/>
                <w:lang w:eastAsia="en-US"/>
              </w:rPr>
              <w:t xml:space="preserve"> – </w:t>
            </w:r>
            <w:r w:rsidR="00B37B30" w:rsidRPr="00060EEF">
              <w:rPr>
                <w:sz w:val="20"/>
                <w:lang w:eastAsia="en-US"/>
              </w:rPr>
              <w:t>1</w:t>
            </w:r>
            <w:r w:rsidRPr="00060EEF">
              <w:rPr>
                <w:sz w:val="20"/>
                <w:lang w:eastAsia="en-US"/>
              </w:rPr>
              <w:t xml:space="preserve"> метр;</w:t>
            </w:r>
          </w:p>
        </w:tc>
      </w:tr>
      <w:tr w:rsidR="00060EEF" w:rsidRPr="00060EEF" w:rsidTr="004E0BA3">
        <w:trPr>
          <w:trHeight w:val="408"/>
        </w:trPr>
        <w:tc>
          <w:tcPr>
            <w:tcW w:w="157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F4068" w:rsidRPr="00060EEF" w:rsidRDefault="005F4068" w:rsidP="00C94D13">
            <w:pPr>
              <w:jc w:val="center"/>
              <w:rPr>
                <w:rFonts w:ascii="Times New Roman" w:hAnsi="Times New Roman" w:cs="Times New Roman"/>
                <w:b/>
                <w:i/>
                <w:color w:val="auto"/>
                <w:lang w:eastAsia="en-US"/>
              </w:rPr>
            </w:pPr>
            <w:r w:rsidRPr="00060EEF">
              <w:rPr>
                <w:rFonts w:ascii="Times New Roman" w:hAnsi="Times New Roman" w:cs="Times New Roman"/>
                <w:b/>
                <w:i/>
                <w:color w:val="auto"/>
              </w:rPr>
              <w:t xml:space="preserve"> ЗОН</w:t>
            </w:r>
            <w:r w:rsidR="00C94D13" w:rsidRPr="00060EEF">
              <w:rPr>
                <w:rFonts w:ascii="Times New Roman" w:hAnsi="Times New Roman" w:cs="Times New Roman"/>
                <w:b/>
                <w:i/>
                <w:color w:val="auto"/>
              </w:rPr>
              <w:t xml:space="preserve">А МАЛОЭТАЖНОЙ ИНДИВИДУАЛЬНОЙ ЖИЛОЙ ЗАСТРОЙКИ </w:t>
            </w:r>
            <w:r w:rsidRPr="00060EEF">
              <w:rPr>
                <w:rFonts w:ascii="Times New Roman" w:hAnsi="Times New Roman" w:cs="Times New Roman"/>
                <w:b/>
                <w:i/>
                <w:color w:val="auto"/>
              </w:rPr>
              <w:t xml:space="preserve"> Ж-1</w:t>
            </w:r>
          </w:p>
        </w:tc>
      </w:tr>
      <w:tr w:rsidR="00060EEF" w:rsidRPr="00060EEF" w:rsidTr="004E0BA3">
        <w:trPr>
          <w:trHeight w:val="420"/>
        </w:trPr>
        <w:tc>
          <w:tcPr>
            <w:tcW w:w="6663" w:type="dxa"/>
            <w:gridSpan w:val="3"/>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ind w:right="-108" w:firstLine="34"/>
              <w:jc w:val="both"/>
              <w:rPr>
                <w:rFonts w:ascii="Times New Roman" w:hAnsi="Times New Roman" w:cs="Times New Roman"/>
                <w:b/>
                <w:i/>
                <w:color w:val="auto"/>
                <w:sz w:val="20"/>
              </w:rPr>
            </w:pPr>
            <w:r w:rsidRPr="00060EEF">
              <w:rPr>
                <w:rFonts w:ascii="Times New Roman" w:hAnsi="Times New Roman" w:cs="Times New Roman"/>
                <w:b/>
                <w:i/>
                <w:color w:val="auto"/>
                <w:sz w:val="20"/>
              </w:rPr>
              <w:t>Для индивидуального жилищного строительства:</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color w:val="auto"/>
                <w:sz w:val="20"/>
              </w:rPr>
              <w:t>-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r w:rsidRPr="00060EEF">
              <w:rPr>
                <w:rFonts w:ascii="Times New Roman" w:hAnsi="Times New Roman" w:cs="Times New Roman"/>
                <w:b/>
                <w:i/>
                <w:color w:val="auto"/>
                <w:sz w:val="20"/>
              </w:rPr>
              <w:t xml:space="preserve"> </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Блокированная жилая застройка:</w:t>
            </w:r>
          </w:p>
          <w:p w:rsidR="005F4068" w:rsidRPr="00060EEF" w:rsidRDefault="005F4068" w:rsidP="004E0BA3">
            <w:pPr>
              <w:ind w:right="34" w:firstLine="34"/>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 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p w:rsidR="005F4068" w:rsidRPr="00060EEF" w:rsidRDefault="005F4068" w:rsidP="004E0BA3">
            <w:pPr>
              <w:ind w:right="-108" w:firstLine="34"/>
              <w:jc w:val="both"/>
              <w:rPr>
                <w:rFonts w:ascii="Times New Roman" w:hAnsi="Times New Roman" w:cs="Times New Roman"/>
                <w:b/>
                <w:i/>
                <w:color w:val="auto"/>
                <w:sz w:val="20"/>
              </w:rPr>
            </w:pPr>
            <w:r w:rsidRPr="00060EEF">
              <w:rPr>
                <w:rFonts w:ascii="Times New Roman" w:hAnsi="Times New Roman" w:cs="Times New Roman"/>
                <w:b/>
                <w:i/>
                <w:color w:val="auto"/>
                <w:sz w:val="20"/>
              </w:rPr>
              <w:t xml:space="preserve"> Для ведения личного подсобного хозяйства:</w:t>
            </w:r>
          </w:p>
          <w:p w:rsidR="005F4068" w:rsidRPr="00060EEF" w:rsidRDefault="005F4068" w:rsidP="004E0BA3">
            <w:pPr>
              <w:ind w:right="34" w:firstLine="34"/>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p w:rsidR="005F4068" w:rsidRPr="00060EEF" w:rsidRDefault="005F4068" w:rsidP="004E0BA3">
            <w:pPr>
              <w:ind w:right="-108" w:firstLine="34"/>
              <w:jc w:val="both"/>
              <w:rPr>
                <w:rFonts w:ascii="Times New Roman" w:hAnsi="Times New Roman" w:cs="Times New Roman"/>
                <w:b/>
                <w:i/>
                <w:color w:val="auto"/>
                <w:sz w:val="20"/>
              </w:rPr>
            </w:pPr>
            <w:r w:rsidRPr="00060EEF">
              <w:rPr>
                <w:rFonts w:ascii="Times New Roman" w:hAnsi="Times New Roman" w:cs="Times New Roman"/>
                <w:b/>
                <w:i/>
                <w:color w:val="auto"/>
                <w:sz w:val="20"/>
              </w:rPr>
              <w:t>Амбулаторно-поликлиническое обслуживание:</w:t>
            </w:r>
          </w:p>
          <w:p w:rsidR="005F4068" w:rsidRPr="00060EEF" w:rsidRDefault="005F4068" w:rsidP="004E0BA3">
            <w:pPr>
              <w:ind w:firstLine="34"/>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5F4068" w:rsidRPr="00060EEF" w:rsidRDefault="005F4068" w:rsidP="004E0BA3">
            <w:pPr>
              <w:ind w:right="-108" w:firstLine="34"/>
              <w:jc w:val="both"/>
              <w:rPr>
                <w:rFonts w:ascii="Times New Roman" w:hAnsi="Times New Roman" w:cs="Times New Roman"/>
                <w:b/>
                <w:i/>
                <w:color w:val="auto"/>
                <w:sz w:val="20"/>
              </w:rPr>
            </w:pPr>
            <w:r w:rsidRPr="00060EEF">
              <w:rPr>
                <w:rFonts w:ascii="Times New Roman" w:hAnsi="Times New Roman" w:cs="Times New Roman"/>
                <w:b/>
                <w:i/>
                <w:color w:val="auto"/>
                <w:sz w:val="20"/>
              </w:rPr>
              <w:t>Дошкольное, начальное и среднее общее образование:</w:t>
            </w:r>
          </w:p>
          <w:p w:rsidR="005F4068" w:rsidRPr="00060EEF" w:rsidRDefault="005F4068" w:rsidP="004E0BA3">
            <w:pPr>
              <w:ind w:right="34" w:firstLine="34"/>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5F4068" w:rsidRPr="00060EEF" w:rsidRDefault="005F4068" w:rsidP="004E0BA3">
            <w:pPr>
              <w:autoSpaceDE w:val="0"/>
              <w:autoSpaceDN w:val="0"/>
              <w:adjustRightInd w:val="0"/>
              <w:jc w:val="both"/>
              <w:rPr>
                <w:rFonts w:ascii="Times New Roman" w:eastAsiaTheme="minorHAnsi" w:hAnsi="Times New Roman" w:cs="Times New Roman"/>
                <w:b/>
                <w:bCs/>
                <w:i/>
                <w:iCs/>
                <w:color w:val="auto"/>
                <w:sz w:val="20"/>
                <w:szCs w:val="20"/>
                <w:lang w:eastAsia="en-US"/>
              </w:rPr>
            </w:pPr>
            <w:r w:rsidRPr="00060EEF">
              <w:rPr>
                <w:rFonts w:ascii="Times New Roman" w:hAnsi="Times New Roman" w:cs="Times New Roman"/>
                <w:color w:val="auto"/>
                <w:sz w:val="20"/>
              </w:rPr>
              <w:t>- обустройство хоккейных коробок и детских спортивных площадок.</w:t>
            </w:r>
            <w:r w:rsidRPr="00060EEF">
              <w:rPr>
                <w:rFonts w:ascii="Times New Roman" w:eastAsiaTheme="minorHAnsi" w:hAnsi="Times New Roman" w:cs="Times New Roman"/>
                <w:b/>
                <w:bCs/>
                <w:i/>
                <w:iCs/>
                <w:color w:val="auto"/>
                <w:sz w:val="20"/>
                <w:szCs w:val="20"/>
                <w:lang w:eastAsia="en-US"/>
              </w:rPr>
              <w:t xml:space="preserve"> </w:t>
            </w:r>
          </w:p>
          <w:p w:rsidR="005F4068" w:rsidRPr="00060EEF" w:rsidRDefault="005F4068" w:rsidP="004E0BA3">
            <w:pPr>
              <w:autoSpaceDE w:val="0"/>
              <w:autoSpaceDN w:val="0"/>
              <w:adjustRightInd w:val="0"/>
              <w:jc w:val="both"/>
              <w:rPr>
                <w:rFonts w:ascii="Times New Roman" w:hAnsi="Times New Roman" w:cs="Times New Roman"/>
                <w:b/>
                <w:i/>
                <w:color w:val="auto"/>
                <w:sz w:val="20"/>
              </w:rPr>
            </w:pPr>
            <w:r w:rsidRPr="00060EEF">
              <w:rPr>
                <w:rFonts w:ascii="Times New Roman" w:eastAsiaTheme="minorHAnsi" w:hAnsi="Times New Roman" w:cs="Times New Roman"/>
                <w:b/>
                <w:bCs/>
                <w:i/>
                <w:iCs/>
                <w:color w:val="auto"/>
                <w:sz w:val="20"/>
                <w:szCs w:val="20"/>
                <w:lang w:eastAsia="en-US"/>
              </w:rPr>
              <w:t>Обеспечение внутреннего правопорядка</w:t>
            </w:r>
            <w:r w:rsidRPr="00060EEF">
              <w:rPr>
                <w:rFonts w:ascii="Times New Roman" w:hAnsi="Times New Roman" w:cs="Times New Roman"/>
                <w:b/>
                <w:i/>
                <w:color w:val="auto"/>
                <w:sz w:val="20"/>
              </w:rPr>
              <w:t>:</w:t>
            </w:r>
          </w:p>
          <w:p w:rsidR="005F4068" w:rsidRPr="00060EEF" w:rsidRDefault="005F4068" w:rsidP="004E0BA3">
            <w:pPr>
              <w:autoSpaceDE w:val="0"/>
              <w:autoSpaceDN w:val="0"/>
              <w:adjustRightInd w:val="0"/>
              <w:jc w:val="both"/>
              <w:rPr>
                <w:rFonts w:ascii="Times New Roman" w:eastAsiaTheme="minorHAnsi" w:hAnsi="Times New Roman" w:cs="Times New Roman"/>
                <w:bCs/>
                <w:iCs/>
                <w:color w:val="auto"/>
                <w:sz w:val="20"/>
                <w:szCs w:val="20"/>
                <w:lang w:eastAsia="en-US"/>
              </w:rPr>
            </w:pPr>
            <w:r w:rsidRPr="00060EEF">
              <w:rPr>
                <w:rFonts w:ascii="Times New Roman" w:eastAsiaTheme="minorHAnsi" w:hAnsi="Times New Roman" w:cs="Times New Roman"/>
                <w:bCs/>
                <w:iCs/>
                <w:color w:val="auto"/>
                <w:sz w:val="20"/>
                <w:szCs w:val="20"/>
                <w:lang w:eastAsia="en-US"/>
              </w:rPr>
              <w:t xml:space="preserve"> - 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5F4068" w:rsidRPr="00060EEF" w:rsidRDefault="005F4068" w:rsidP="004E0BA3">
            <w:pPr>
              <w:autoSpaceDE w:val="0"/>
              <w:autoSpaceDN w:val="0"/>
              <w:adjustRightInd w:val="0"/>
              <w:jc w:val="both"/>
              <w:rPr>
                <w:rFonts w:ascii="Times New Roman" w:eastAsiaTheme="minorHAnsi" w:hAnsi="Times New Roman" w:cs="Times New Roman"/>
                <w:bCs/>
                <w:iCs/>
                <w:color w:val="auto"/>
                <w:sz w:val="20"/>
                <w:szCs w:val="20"/>
                <w:lang w:eastAsia="en-US"/>
              </w:rPr>
            </w:pPr>
            <w:r w:rsidRPr="00060EEF">
              <w:rPr>
                <w:rFonts w:ascii="Times New Roman" w:eastAsiaTheme="minorHAnsi" w:hAnsi="Times New Roman" w:cs="Times New Roman"/>
                <w:bCs/>
                <w:iCs/>
                <w:color w:val="auto"/>
                <w:sz w:val="20"/>
                <w:szCs w:val="20"/>
                <w:lang w:eastAsia="en-US"/>
              </w:rPr>
              <w:t>- размещение объектов гражданской обороны, за исключением объектов гражданской обороны, являющихся частями производственных зданий.</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Коммунальное обслуживание:</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xml:space="preserve">-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а также зданий или помещений, предназначенных для приема физических и юридических лиц в связи с предоставлением им коммунальных услуг). </w:t>
            </w:r>
          </w:p>
          <w:p w:rsidR="005F4068" w:rsidRPr="00060EEF" w:rsidRDefault="005F4068" w:rsidP="004E0BA3">
            <w:pPr>
              <w:autoSpaceDE w:val="0"/>
              <w:autoSpaceDN w:val="0"/>
              <w:adjustRightInd w:val="0"/>
              <w:jc w:val="both"/>
              <w:rPr>
                <w:rFonts w:ascii="Times New Roman" w:eastAsiaTheme="minorHAnsi" w:hAnsi="Times New Roman" w:cs="Times New Roman"/>
                <w:b/>
                <w:i/>
                <w:color w:val="auto"/>
                <w:sz w:val="20"/>
                <w:szCs w:val="20"/>
                <w:lang w:eastAsia="en-US"/>
              </w:rPr>
            </w:pPr>
            <w:r w:rsidRPr="00060EEF">
              <w:rPr>
                <w:rFonts w:ascii="Times New Roman" w:eastAsiaTheme="minorHAnsi" w:hAnsi="Times New Roman" w:cs="Times New Roman"/>
                <w:b/>
                <w:i/>
                <w:color w:val="auto"/>
                <w:sz w:val="20"/>
                <w:szCs w:val="20"/>
                <w:lang w:eastAsia="en-US"/>
              </w:rPr>
              <w:t>Земельные участки (территории) общего пользования:</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5F4068" w:rsidRPr="00060EEF" w:rsidRDefault="005F4068" w:rsidP="004E0BA3">
            <w:pPr>
              <w:ind w:right="-108" w:firstLine="34"/>
              <w:jc w:val="both"/>
              <w:rPr>
                <w:rFonts w:ascii="Times New Roman" w:hAnsi="Times New Roman" w:cs="Times New Roman"/>
                <w:b/>
                <w:i/>
                <w:color w:val="auto"/>
                <w:sz w:val="20"/>
              </w:rPr>
            </w:pPr>
            <w:r w:rsidRPr="00060EEF">
              <w:rPr>
                <w:rFonts w:ascii="Times New Roman" w:hAnsi="Times New Roman" w:cs="Times New Roman"/>
                <w:b/>
                <w:i/>
                <w:color w:val="auto"/>
                <w:sz w:val="20"/>
              </w:rPr>
              <w:t>Магазины:</w:t>
            </w:r>
          </w:p>
          <w:p w:rsidR="005F4068" w:rsidRPr="00060EEF" w:rsidRDefault="005F4068" w:rsidP="004E0BA3">
            <w:pPr>
              <w:ind w:right="34" w:firstLine="34"/>
              <w:jc w:val="both"/>
              <w:rPr>
                <w:rFonts w:ascii="Times New Roman" w:hAnsi="Times New Roman" w:cs="Times New Roman"/>
                <w:color w:val="auto"/>
                <w:sz w:val="20"/>
              </w:rPr>
            </w:pPr>
            <w:r w:rsidRPr="00060EEF">
              <w:rPr>
                <w:rFonts w:ascii="Times New Roman" w:hAnsi="Times New Roman" w:cs="Times New Roman"/>
                <w:color w:val="auto"/>
                <w:sz w:val="20"/>
              </w:rPr>
              <w:t xml:space="preserve">- размещение объектов капитального строительства, предназначенных для продажи товаров, торговая площадь которых составляет до 5000 кв. м. </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Общественное питание:</w:t>
            </w:r>
          </w:p>
          <w:p w:rsidR="005F4068" w:rsidRPr="00060EEF" w:rsidRDefault="005F4068" w:rsidP="004E0BA3">
            <w:pPr>
              <w:ind w:right="34"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в целях устройства мест общественного питания  (рестораны, кафе, столовые, закусочные, бары).</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Объекты гаражного назначения</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color w:val="auto"/>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5F4068" w:rsidRPr="00060EEF" w:rsidRDefault="005F4068" w:rsidP="004E0BA3">
            <w:pPr>
              <w:ind w:right="34"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Гидротехнические сооружения</w:t>
            </w:r>
          </w:p>
          <w:p w:rsidR="005F4068" w:rsidRPr="00060EEF" w:rsidRDefault="005F4068" w:rsidP="004E0BA3">
            <w:pPr>
              <w:autoSpaceDE w:val="0"/>
              <w:autoSpaceDN w:val="0"/>
              <w:adjustRightInd w:val="0"/>
              <w:jc w:val="both"/>
              <w:rPr>
                <w:rFonts w:ascii="Times New Roman" w:hAnsi="Times New Roman" w:cs="Times New Roman"/>
                <w:b/>
                <w:i/>
                <w:color w:val="auto"/>
                <w:sz w:val="20"/>
                <w:szCs w:val="20"/>
              </w:rPr>
            </w:pPr>
            <w:r w:rsidRPr="00060EEF">
              <w:rPr>
                <w:rFonts w:ascii="Times New Roman" w:hAnsi="Times New Roman" w:cs="Times New Roman"/>
                <w:color w:val="auto"/>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r w:rsidRPr="00060EEF">
              <w:rPr>
                <w:rFonts w:ascii="Times New Roman" w:hAnsi="Times New Roman" w:cs="Times New Roman"/>
                <w:b/>
                <w:i/>
                <w:color w:val="auto"/>
                <w:sz w:val="20"/>
                <w:szCs w:val="20"/>
              </w:rPr>
              <w:t>).</w:t>
            </w:r>
          </w:p>
          <w:p w:rsidR="005F4068" w:rsidRPr="00060EEF" w:rsidRDefault="005F4068" w:rsidP="004E0BA3">
            <w:pPr>
              <w:ind w:firstLine="34"/>
              <w:jc w:val="both"/>
              <w:rPr>
                <w:rFonts w:ascii="Times New Roman" w:hAnsi="Times New Roman" w:cs="Times New Roman"/>
                <w:color w:val="auto"/>
                <w:sz w:val="20"/>
                <w:lang w:eastAsia="en-US"/>
              </w:rPr>
            </w:pPr>
          </w:p>
        </w:tc>
        <w:tc>
          <w:tcPr>
            <w:tcW w:w="4110" w:type="dxa"/>
            <w:gridSpan w:val="3"/>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Бытовое обслуживание:</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почтовое отделение связи, фотоателье, телефонная станция).</w:t>
            </w:r>
          </w:p>
          <w:p w:rsidR="005F4068" w:rsidRPr="00060EEF" w:rsidRDefault="005F4068" w:rsidP="004E0BA3">
            <w:pPr>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Культурное развитие:</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color w:val="auto"/>
                <w:sz w:val="20"/>
                <w:szCs w:val="20"/>
              </w:rPr>
              <w:t>размещение зданий и сооружений для размещения цирков, зверинцев, зоопарков, океанариумов.</w:t>
            </w:r>
            <w:r w:rsidRPr="00060EEF">
              <w:rPr>
                <w:rFonts w:ascii="Times New Roman" w:hAnsi="Times New Roman" w:cs="Times New Roman"/>
                <w:b/>
                <w:i/>
                <w:color w:val="auto"/>
                <w:sz w:val="20"/>
                <w:szCs w:val="20"/>
              </w:rPr>
              <w:t xml:space="preserve"> </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Религиозное использование:</w:t>
            </w:r>
          </w:p>
          <w:p w:rsidR="005F4068" w:rsidRPr="00060EEF" w:rsidRDefault="005F4068" w:rsidP="004E0BA3">
            <w:pPr>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 xml:space="preserve"> Спорт:</w:t>
            </w:r>
          </w:p>
          <w:p w:rsidR="005F4068" w:rsidRPr="00060EEF" w:rsidRDefault="005F4068" w:rsidP="004E0BA3">
            <w:pPr>
              <w:autoSpaceDE w:val="0"/>
              <w:autoSpaceDN w:val="0"/>
              <w:adjustRightInd w:val="0"/>
              <w:jc w:val="both"/>
              <w:rPr>
                <w:rFonts w:ascii="Times New Roman" w:eastAsiaTheme="minorHAnsi" w:hAnsi="Times New Roman" w:cs="Times New Roman"/>
                <w:bCs/>
                <w:iCs/>
                <w:color w:val="auto"/>
                <w:sz w:val="20"/>
                <w:szCs w:val="20"/>
                <w:lang w:eastAsia="en-US"/>
              </w:rPr>
            </w:pPr>
            <w:r w:rsidRPr="00060EEF">
              <w:rPr>
                <w:rFonts w:ascii="Times New Roman" w:hAnsi="Times New Roman" w:cs="Times New Roman"/>
                <w:color w:val="auto"/>
                <w:sz w:val="20"/>
              </w:rPr>
              <w:t xml:space="preserve">- </w:t>
            </w:r>
            <w:r w:rsidRPr="00060EEF">
              <w:rPr>
                <w:rFonts w:ascii="Times New Roman" w:eastAsiaTheme="minorHAnsi" w:hAnsi="Times New Roman" w:cs="Times New Roman"/>
                <w:bCs/>
                <w:iCs/>
                <w:color w:val="auto"/>
                <w:sz w:val="20"/>
                <w:szCs w:val="20"/>
                <w:lang w:eastAsia="en-US"/>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5F4068" w:rsidRPr="00060EEF" w:rsidRDefault="005F4068" w:rsidP="004E0BA3">
            <w:pPr>
              <w:autoSpaceDE w:val="0"/>
              <w:autoSpaceDN w:val="0"/>
              <w:adjustRightInd w:val="0"/>
              <w:jc w:val="both"/>
              <w:rPr>
                <w:rFonts w:ascii="Times New Roman" w:hAnsi="Times New Roman" w:cs="Times New Roman"/>
                <w:color w:val="auto"/>
                <w:sz w:val="20"/>
              </w:rPr>
            </w:pPr>
            <w:r w:rsidRPr="00060EEF">
              <w:rPr>
                <w:rFonts w:ascii="Times New Roman" w:eastAsiaTheme="minorHAnsi" w:hAnsi="Times New Roman" w:cs="Times New Roman"/>
                <w:bCs/>
                <w:iCs/>
                <w:color w:val="auto"/>
                <w:sz w:val="20"/>
                <w:szCs w:val="20"/>
                <w:lang w:eastAsia="en-US"/>
              </w:rPr>
              <w:t>- размещение спортивных баз и лагерей</w:t>
            </w:r>
            <w:r w:rsidRPr="00060EEF">
              <w:rPr>
                <w:rFonts w:ascii="Times New Roman" w:hAnsi="Times New Roman" w:cs="Times New Roman"/>
                <w:color w:val="auto"/>
                <w:sz w:val="20"/>
              </w:rPr>
              <w:t>.</w:t>
            </w:r>
          </w:p>
          <w:p w:rsidR="005F4068" w:rsidRPr="00060EEF" w:rsidRDefault="005F4068" w:rsidP="004E0BA3">
            <w:pPr>
              <w:autoSpaceDE w:val="0"/>
              <w:autoSpaceDN w:val="0"/>
              <w:adjustRightInd w:val="0"/>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b/>
                <w:i/>
                <w:color w:val="auto"/>
                <w:sz w:val="20"/>
                <w:szCs w:val="20"/>
                <w:lang w:eastAsia="en-US"/>
              </w:rPr>
              <w:t>Малоэтажная многоквартирная жилая застройка:</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малоэтажного многоквартирного жилого дома (дом, пригодный для постоянного проживания, высотой до 4 этажей, включая мансардный);</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разведение декоративных и плодовых деревьев, овощных и ягодных культур;</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индивидуальных гаражей и иных вспомогательных сооружений;</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обустройство спортивных и детских площадок, площадок отдыха;</w:t>
            </w:r>
          </w:p>
          <w:p w:rsidR="005F4068" w:rsidRPr="00060EEF" w:rsidRDefault="005F4068" w:rsidP="004E0BA3">
            <w:pPr>
              <w:autoSpaceDE w:val="0"/>
              <w:autoSpaceDN w:val="0"/>
              <w:adjustRightInd w:val="0"/>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5F4068" w:rsidRPr="00060EEF" w:rsidRDefault="005F4068" w:rsidP="004E0BA3">
            <w:pPr>
              <w:autoSpaceDE w:val="0"/>
              <w:autoSpaceDN w:val="0"/>
              <w:adjustRightInd w:val="0"/>
              <w:rPr>
                <w:rFonts w:ascii="Times New Roman" w:eastAsiaTheme="minorHAnsi" w:hAnsi="Times New Roman" w:cs="Times New Roman"/>
                <w:b/>
                <w:i/>
                <w:color w:val="auto"/>
                <w:sz w:val="20"/>
                <w:szCs w:val="20"/>
                <w:lang w:eastAsia="en-US"/>
              </w:rPr>
            </w:pPr>
            <w:r w:rsidRPr="00060EEF">
              <w:rPr>
                <w:rFonts w:ascii="Times New Roman" w:hAnsi="Times New Roman" w:cs="Times New Roman"/>
                <w:b/>
                <w:i/>
                <w:color w:val="auto"/>
                <w:sz w:val="20"/>
              </w:rPr>
              <w:t xml:space="preserve"> </w:t>
            </w:r>
            <w:r w:rsidRPr="00060EEF">
              <w:rPr>
                <w:rFonts w:ascii="Times New Roman" w:eastAsiaTheme="minorHAnsi" w:hAnsi="Times New Roman" w:cs="Times New Roman"/>
                <w:b/>
                <w:i/>
                <w:color w:val="auto"/>
                <w:sz w:val="20"/>
                <w:szCs w:val="20"/>
                <w:lang w:eastAsia="en-US"/>
              </w:rPr>
              <w:t>Деловое управление:</w:t>
            </w:r>
          </w:p>
          <w:p w:rsidR="005F4068" w:rsidRPr="00060EEF" w:rsidRDefault="005F4068" w:rsidP="004E0BA3">
            <w:pPr>
              <w:autoSpaceDE w:val="0"/>
              <w:autoSpaceDN w:val="0"/>
              <w:adjustRightInd w:val="0"/>
              <w:jc w:val="both"/>
              <w:rPr>
                <w:rFonts w:ascii="Times New Roman" w:hAnsi="Times New Roman" w:cs="Times New Roman"/>
                <w:b/>
                <w:i/>
                <w:color w:val="auto"/>
                <w:sz w:val="20"/>
              </w:rPr>
            </w:pPr>
            <w:r w:rsidRPr="00060EEF">
              <w:rPr>
                <w:rFonts w:ascii="Times New Roman" w:eastAsiaTheme="minorHAnsi" w:hAnsi="Times New Roman" w:cs="Times New Roman"/>
                <w:bCs/>
                <w:iCs/>
                <w:color w:val="auto"/>
                <w:sz w:val="20"/>
                <w:szCs w:val="20"/>
                <w:lang w:eastAsia="en-US"/>
              </w:rPr>
              <w:t>-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Социальное обслуживание:</w:t>
            </w:r>
          </w:p>
          <w:p w:rsidR="005F4068" w:rsidRPr="00060EEF" w:rsidRDefault="005F4068" w:rsidP="004E0BA3">
            <w:pPr>
              <w:autoSpaceDE w:val="0"/>
              <w:autoSpaceDN w:val="0"/>
              <w:adjustRightInd w:val="0"/>
              <w:jc w:val="both"/>
              <w:rPr>
                <w:rFonts w:ascii="Times New Roman" w:eastAsiaTheme="minorHAnsi" w:hAnsi="Times New Roman" w:cs="Times New Roman"/>
                <w:bCs/>
                <w:iCs/>
                <w:color w:val="auto"/>
                <w:sz w:val="20"/>
                <w:szCs w:val="20"/>
                <w:lang w:eastAsia="en-US"/>
              </w:rPr>
            </w:pPr>
            <w:r w:rsidRPr="00060EEF">
              <w:rPr>
                <w:rFonts w:ascii="Times New Roman" w:hAnsi="Times New Roman" w:cs="Times New Roman"/>
                <w:color w:val="auto"/>
                <w:sz w:val="20"/>
              </w:rPr>
              <w:t xml:space="preserve">- </w:t>
            </w:r>
            <w:r w:rsidRPr="00060EEF">
              <w:rPr>
                <w:rFonts w:ascii="Times New Roman" w:eastAsiaTheme="minorHAnsi" w:hAnsi="Times New Roman" w:cs="Times New Roman"/>
                <w:bCs/>
                <w:iCs/>
                <w:color w:val="auto"/>
                <w:sz w:val="20"/>
                <w:szCs w:val="20"/>
                <w:lang w:eastAsia="en-US"/>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5F4068" w:rsidRPr="00060EEF" w:rsidRDefault="005F4068" w:rsidP="004E0BA3">
            <w:pPr>
              <w:autoSpaceDE w:val="0"/>
              <w:autoSpaceDN w:val="0"/>
              <w:adjustRightInd w:val="0"/>
              <w:jc w:val="both"/>
              <w:rPr>
                <w:rFonts w:ascii="Times New Roman" w:eastAsiaTheme="minorHAnsi" w:hAnsi="Times New Roman" w:cs="Times New Roman"/>
                <w:bCs/>
                <w:iCs/>
                <w:color w:val="auto"/>
                <w:sz w:val="20"/>
                <w:szCs w:val="20"/>
                <w:lang w:eastAsia="en-US"/>
              </w:rPr>
            </w:pPr>
            <w:r w:rsidRPr="00060EEF">
              <w:rPr>
                <w:rFonts w:ascii="Times New Roman" w:eastAsiaTheme="minorHAnsi" w:hAnsi="Times New Roman" w:cs="Times New Roman"/>
                <w:bCs/>
                <w:iCs/>
                <w:color w:val="auto"/>
                <w:sz w:val="20"/>
                <w:szCs w:val="20"/>
                <w:lang w:eastAsia="en-US"/>
              </w:rPr>
              <w:t xml:space="preserve"> - размещение объектов капитального строительства для размещения отделений почты и телеграфа;</w:t>
            </w:r>
          </w:p>
          <w:p w:rsidR="005F4068" w:rsidRPr="00060EEF" w:rsidRDefault="005F4068" w:rsidP="004E0BA3">
            <w:pPr>
              <w:autoSpaceDE w:val="0"/>
              <w:autoSpaceDN w:val="0"/>
              <w:adjustRightInd w:val="0"/>
              <w:jc w:val="both"/>
              <w:rPr>
                <w:rFonts w:ascii="Times New Roman" w:eastAsiaTheme="minorHAnsi" w:hAnsi="Times New Roman" w:cs="Times New Roman"/>
                <w:bCs/>
                <w:iCs/>
                <w:color w:val="auto"/>
                <w:sz w:val="20"/>
                <w:szCs w:val="20"/>
                <w:lang w:eastAsia="en-US"/>
              </w:rPr>
            </w:pPr>
            <w:r w:rsidRPr="00060EEF">
              <w:rPr>
                <w:rFonts w:ascii="Times New Roman" w:eastAsiaTheme="minorHAnsi" w:hAnsi="Times New Roman" w:cs="Times New Roman"/>
                <w:bCs/>
                <w:iCs/>
                <w:color w:val="auto"/>
                <w:sz w:val="20"/>
                <w:szCs w:val="20"/>
                <w:lang w:eastAsia="en-US"/>
              </w:rPr>
              <w:t>-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 xml:space="preserve">Гостиничное обслуживание: </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 xml:space="preserve">Обслуживание автотранспорта: </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постоянных или временных гаражей с несколькими стояночными местами (парковок), гаражей в том числе многоярусных.</w:t>
            </w:r>
          </w:p>
          <w:p w:rsidR="00B5393A" w:rsidRPr="00ED5D90" w:rsidRDefault="00B5393A" w:rsidP="00B5393A">
            <w:pPr>
              <w:autoSpaceDE w:val="0"/>
              <w:autoSpaceDN w:val="0"/>
              <w:adjustRightInd w:val="0"/>
              <w:jc w:val="both"/>
              <w:rPr>
                <w:rFonts w:ascii="Times New Roman" w:eastAsiaTheme="minorHAnsi" w:hAnsi="Times New Roman" w:cs="Times New Roman"/>
                <w:b/>
                <w:i/>
                <w:color w:val="auto"/>
                <w:sz w:val="20"/>
                <w:szCs w:val="20"/>
                <w:lang w:eastAsia="en-US"/>
              </w:rPr>
            </w:pPr>
            <w:r w:rsidRPr="00ED5D90">
              <w:rPr>
                <w:rFonts w:ascii="Times New Roman" w:eastAsiaTheme="minorHAnsi" w:hAnsi="Times New Roman" w:cs="Times New Roman"/>
                <w:b/>
                <w:i/>
                <w:color w:val="auto"/>
                <w:sz w:val="20"/>
                <w:szCs w:val="20"/>
                <w:lang w:eastAsia="en-US"/>
              </w:rPr>
              <w:t xml:space="preserve">Ведение огородничества </w:t>
            </w:r>
          </w:p>
          <w:p w:rsidR="00B5393A" w:rsidRDefault="00B5393A" w:rsidP="00B5393A">
            <w:pPr>
              <w:autoSpaceDE w:val="0"/>
              <w:autoSpaceDN w:val="0"/>
              <w:adjustRightInd w:val="0"/>
              <w:jc w:val="both"/>
              <w:rPr>
                <w:rFonts w:ascii="Times New Roman" w:eastAsiaTheme="minorHAnsi" w:hAnsi="Times New Roman" w:cs="Times New Roman"/>
                <w:color w:val="auto"/>
                <w:sz w:val="20"/>
                <w:szCs w:val="20"/>
                <w:lang w:eastAsia="en-US"/>
              </w:rPr>
            </w:pPr>
            <w:r>
              <w:rPr>
                <w:rFonts w:ascii="Times New Roman" w:eastAsiaTheme="minorHAnsi" w:hAnsi="Times New Roman" w:cs="Times New Roman"/>
                <w:color w:val="auto"/>
                <w:sz w:val="20"/>
                <w:szCs w:val="20"/>
                <w:lang w:eastAsia="en-US"/>
              </w:rPr>
              <w:t>Осуществление деятельности, связанной с выращиванием ягодных, овощных, бахчевых или иных сельскохозяйственных культур и картофеля;</w:t>
            </w:r>
          </w:p>
          <w:p w:rsidR="005F4068" w:rsidRPr="00060EEF" w:rsidRDefault="00B5393A" w:rsidP="00B5393A">
            <w:pPr>
              <w:jc w:val="both"/>
              <w:rPr>
                <w:rFonts w:ascii="Times New Roman" w:hAnsi="Times New Roman" w:cs="Times New Roman"/>
                <w:color w:val="auto"/>
                <w:sz w:val="20"/>
              </w:rPr>
            </w:pPr>
            <w:r>
              <w:rPr>
                <w:rFonts w:ascii="Times New Roman" w:eastAsiaTheme="minorHAnsi" w:hAnsi="Times New Roman" w:cs="Times New Roman"/>
                <w:color w:val="auto"/>
                <w:sz w:val="20"/>
                <w:szCs w:val="20"/>
                <w:lang w:eastAsia="en-US"/>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5F4068" w:rsidRPr="00060EEF" w:rsidRDefault="005F4068" w:rsidP="004E0BA3">
            <w:pPr>
              <w:ind w:firstLine="34"/>
              <w:jc w:val="both"/>
              <w:rPr>
                <w:rFonts w:ascii="Times New Roman" w:hAnsi="Times New Roman" w:cs="Times New Roman"/>
                <w:color w:val="auto"/>
                <w:sz w:val="20"/>
                <w:lang w:eastAsia="en-US"/>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виды объектов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-автостоянка;</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-гаражи;</w:t>
            </w:r>
          </w:p>
          <w:p w:rsidR="005F4068" w:rsidRPr="00060EEF" w:rsidRDefault="005F4068" w:rsidP="004E0BA3">
            <w:pPr>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хозяйственные постройки;</w:t>
            </w:r>
          </w:p>
          <w:p w:rsidR="005F4068" w:rsidRPr="00060EEF" w:rsidRDefault="005F4068" w:rsidP="004E0BA3">
            <w:pPr>
              <w:jc w:val="both"/>
              <w:rPr>
                <w:rFonts w:ascii="Times New Roman" w:hAnsi="Times New Roman" w:cs="Times New Roman"/>
                <w:color w:val="auto"/>
                <w:sz w:val="20"/>
                <w:lang w:eastAsia="en-US"/>
              </w:rPr>
            </w:pPr>
            <w:r w:rsidRPr="00060EEF">
              <w:rPr>
                <w:rFonts w:ascii="Times New Roman" w:hAnsi="Times New Roman" w:cs="Times New Roman"/>
                <w:color w:val="auto"/>
                <w:sz w:val="20"/>
                <w:szCs w:val="20"/>
              </w:rPr>
              <w:t>-общественные туалеты.</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1. Предельные размеры земельных участков:</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максимальная площадь земельного участка - 2500 кв.м.;</w:t>
            </w:r>
          </w:p>
          <w:p w:rsidR="00B37B30" w:rsidRPr="00060EEF" w:rsidRDefault="005F4068" w:rsidP="00B37B30">
            <w:pPr>
              <w:jc w:val="both"/>
              <w:rPr>
                <w:rFonts w:ascii="Times New Roman" w:hAnsi="Times New Roman" w:cs="Times New Roman"/>
                <w:color w:val="auto"/>
                <w:sz w:val="20"/>
              </w:rPr>
            </w:pPr>
            <w:r w:rsidRPr="00060EEF">
              <w:rPr>
                <w:rFonts w:ascii="Times New Roman" w:hAnsi="Times New Roman" w:cs="Times New Roman"/>
                <w:color w:val="auto"/>
                <w:sz w:val="20"/>
              </w:rPr>
              <w:t xml:space="preserve">– </w:t>
            </w:r>
            <w:r w:rsidR="00B37B30" w:rsidRPr="00060EEF">
              <w:rPr>
                <w:rFonts w:ascii="Times New Roman" w:hAnsi="Times New Roman" w:cs="Times New Roman"/>
                <w:color w:val="auto"/>
                <w:sz w:val="20"/>
              </w:rPr>
              <w:t>минимальная площадь земельного участка – 25 кв.м.</w:t>
            </w:r>
          </w:p>
          <w:p w:rsidR="00B37B30" w:rsidRPr="00060EEF" w:rsidRDefault="00B37B30" w:rsidP="00B37B30">
            <w:pPr>
              <w:jc w:val="both"/>
              <w:rPr>
                <w:rFonts w:ascii="Times New Roman" w:hAnsi="Times New Roman" w:cs="Times New Roman"/>
                <w:color w:val="auto"/>
                <w:sz w:val="20"/>
              </w:rPr>
            </w:pPr>
            <w:r w:rsidRPr="00060EEF">
              <w:rPr>
                <w:rFonts w:ascii="Times New Roman" w:hAnsi="Times New Roman" w:cs="Times New Roman"/>
                <w:color w:val="auto"/>
                <w:sz w:val="20"/>
              </w:rPr>
              <w:t>- минимальный размер земельного участка – 5 метров</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 xml:space="preserve">2. Минимальный отступ от </w:t>
            </w:r>
            <w:r w:rsidR="00146FBD" w:rsidRPr="00060EEF">
              <w:rPr>
                <w:rFonts w:ascii="Times New Roman" w:hAnsi="Times New Roman" w:cs="Times New Roman"/>
                <w:b/>
                <w:i/>
                <w:color w:val="auto"/>
                <w:sz w:val="20"/>
              </w:rPr>
              <w:t>границы земельного участка</w:t>
            </w:r>
            <w:r w:rsidRPr="00060EEF">
              <w:rPr>
                <w:rFonts w:ascii="Times New Roman" w:hAnsi="Times New Roman" w:cs="Times New Roman"/>
                <w:b/>
                <w:i/>
                <w:color w:val="auto"/>
                <w:sz w:val="20"/>
              </w:rPr>
              <w:t xml:space="preserve"> до зданий, строений, сооружений при осуществлении нового строительства</w:t>
            </w:r>
            <w:r w:rsidRPr="00060EEF">
              <w:rPr>
                <w:rFonts w:ascii="Times New Roman" w:hAnsi="Times New Roman" w:cs="Times New Roman"/>
                <w:color w:val="auto"/>
                <w:sz w:val="20"/>
              </w:rPr>
              <w:t xml:space="preserve"> – </w:t>
            </w:r>
            <w:r w:rsidR="00B37B30" w:rsidRPr="00060EEF">
              <w:rPr>
                <w:rFonts w:ascii="Times New Roman" w:hAnsi="Times New Roman" w:cs="Times New Roman"/>
                <w:color w:val="auto"/>
                <w:sz w:val="20"/>
              </w:rPr>
              <w:t>1</w:t>
            </w:r>
            <w:r w:rsidRPr="00060EEF">
              <w:rPr>
                <w:rFonts w:ascii="Times New Roman" w:hAnsi="Times New Roman" w:cs="Times New Roman"/>
                <w:color w:val="auto"/>
                <w:sz w:val="20"/>
              </w:rPr>
              <w:t xml:space="preserve"> метр;</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3. Предельное количество этажей:</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w:t>
            </w:r>
            <w:r w:rsidRPr="00060EEF">
              <w:rPr>
                <w:rFonts w:ascii="Times New Roman" w:hAnsi="Times New Roman" w:cs="Times New Roman"/>
                <w:color w:val="auto"/>
                <w:sz w:val="20"/>
              </w:rPr>
              <w:t xml:space="preserve"> минимальное – 1;</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максимальное – 3;</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4. Максимальный процент застройки территории участка</w:t>
            </w:r>
            <w:r w:rsidRPr="00060EEF">
              <w:rPr>
                <w:rFonts w:ascii="Times New Roman" w:hAnsi="Times New Roman" w:cs="Times New Roman"/>
                <w:color w:val="auto"/>
                <w:sz w:val="20"/>
              </w:rPr>
              <w:t xml:space="preserve"> – 40%;</w:t>
            </w:r>
          </w:p>
          <w:p w:rsidR="005F4068" w:rsidRPr="00060EEF" w:rsidRDefault="005F4068" w:rsidP="004E0BA3">
            <w:pPr>
              <w:jc w:val="both"/>
              <w:rPr>
                <w:rFonts w:ascii="Times New Roman" w:hAnsi="Times New Roman" w:cs="Times New Roman"/>
                <w:color w:val="auto"/>
                <w:sz w:val="20"/>
                <w:lang w:eastAsia="en-US"/>
              </w:rPr>
            </w:pPr>
            <w:r w:rsidRPr="00060EEF">
              <w:rPr>
                <w:rFonts w:ascii="Times New Roman" w:hAnsi="Times New Roman" w:cs="Times New Roman"/>
                <w:b/>
                <w:i/>
                <w:color w:val="auto"/>
                <w:sz w:val="20"/>
                <w:lang w:eastAsia="en-US"/>
              </w:rPr>
              <w:t>5</w:t>
            </w:r>
            <w:r w:rsidRPr="00060EEF">
              <w:rPr>
                <w:rFonts w:ascii="Times New Roman" w:hAnsi="Times New Roman" w:cs="Times New Roman"/>
                <w:color w:val="auto"/>
                <w:sz w:val="20"/>
                <w:lang w:eastAsia="en-US"/>
              </w:rPr>
              <w:t xml:space="preserve">. </w:t>
            </w:r>
            <w:r w:rsidRPr="00060EEF">
              <w:rPr>
                <w:rFonts w:ascii="Times New Roman" w:hAnsi="Times New Roman" w:cs="Times New Roman"/>
                <w:b/>
                <w:i/>
                <w:color w:val="auto"/>
                <w:sz w:val="20"/>
                <w:lang w:eastAsia="en-US"/>
              </w:rPr>
              <w:t>До границы соседнего земельного участка расстояния должны быть не менее:</w:t>
            </w:r>
          </w:p>
          <w:p w:rsidR="005F4068" w:rsidRPr="00060EEF" w:rsidRDefault="005F4068" w:rsidP="004E0BA3">
            <w:pPr>
              <w:jc w:val="both"/>
              <w:rPr>
                <w:rFonts w:ascii="Times New Roman" w:hAnsi="Times New Roman" w:cs="Times New Roman"/>
                <w:color w:val="auto"/>
                <w:sz w:val="20"/>
                <w:lang w:eastAsia="en-US"/>
              </w:rPr>
            </w:pPr>
            <w:r w:rsidRPr="00060EEF">
              <w:rPr>
                <w:rFonts w:ascii="Times New Roman" w:hAnsi="Times New Roman" w:cs="Times New Roman"/>
                <w:color w:val="auto"/>
                <w:sz w:val="20"/>
                <w:lang w:eastAsia="en-US"/>
              </w:rPr>
              <w:t xml:space="preserve">- от индивидуального жилого дома - 3 м; от постройки для содержания скота и птицы </w:t>
            </w:r>
            <w:r w:rsidR="004748C0">
              <w:rPr>
                <w:rFonts w:ascii="Times New Roman" w:hAnsi="Times New Roman" w:cs="Times New Roman"/>
                <w:color w:val="auto"/>
                <w:sz w:val="20"/>
                <w:lang w:eastAsia="en-US"/>
              </w:rPr>
              <w:t>–</w:t>
            </w:r>
            <w:r w:rsidRPr="00060EEF">
              <w:rPr>
                <w:rFonts w:ascii="Times New Roman" w:hAnsi="Times New Roman" w:cs="Times New Roman"/>
                <w:color w:val="auto"/>
                <w:sz w:val="20"/>
                <w:lang w:eastAsia="en-US"/>
              </w:rPr>
              <w:t xml:space="preserve"> 4</w:t>
            </w:r>
            <w:r w:rsidR="004748C0">
              <w:rPr>
                <w:rFonts w:ascii="Times New Roman" w:hAnsi="Times New Roman" w:cs="Times New Roman"/>
                <w:color w:val="auto"/>
                <w:sz w:val="20"/>
                <w:lang w:eastAsia="en-US"/>
              </w:rPr>
              <w:t xml:space="preserve"> </w:t>
            </w:r>
            <w:r w:rsidRPr="00060EEF">
              <w:rPr>
                <w:rFonts w:ascii="Times New Roman" w:hAnsi="Times New Roman" w:cs="Times New Roman"/>
                <w:color w:val="auto"/>
                <w:sz w:val="20"/>
                <w:lang w:eastAsia="en-US"/>
              </w:rPr>
              <w:t>м; от других построек (бани, гаража и др.) - 1 м; от стволов низкорослых деревьев – не менее 2 м, от кустарника – не менее 1м.</w:t>
            </w:r>
          </w:p>
          <w:p w:rsidR="005F4068" w:rsidRPr="00060EEF" w:rsidRDefault="005F4068" w:rsidP="004E0BA3">
            <w:pPr>
              <w:jc w:val="both"/>
              <w:rPr>
                <w:rFonts w:ascii="Times New Roman" w:hAnsi="Times New Roman" w:cs="Times New Roman"/>
                <w:color w:val="auto"/>
                <w:sz w:val="20"/>
                <w:lang w:eastAsia="en-US"/>
              </w:rPr>
            </w:pPr>
            <w:r w:rsidRPr="00060EEF">
              <w:rPr>
                <w:rFonts w:ascii="Times New Roman" w:hAnsi="Times New Roman" w:cs="Times New Roman"/>
                <w:b/>
                <w:i/>
                <w:color w:val="auto"/>
                <w:sz w:val="20"/>
                <w:lang w:eastAsia="en-US"/>
              </w:rPr>
              <w:t>6</w:t>
            </w:r>
            <w:r w:rsidRPr="00060EEF">
              <w:rPr>
                <w:rFonts w:ascii="Times New Roman" w:hAnsi="Times New Roman" w:cs="Times New Roman"/>
                <w:color w:val="auto"/>
                <w:sz w:val="20"/>
                <w:lang w:eastAsia="en-US"/>
              </w:rPr>
              <w:t xml:space="preserve">. Уклон крыши построек, располагаемых на расстоянии менее 1,5 м от соседнего участка, должен быть в сторону своего участка. </w:t>
            </w:r>
          </w:p>
          <w:p w:rsidR="005F4068" w:rsidRPr="00060EEF" w:rsidRDefault="005F4068" w:rsidP="004E0BA3">
            <w:pPr>
              <w:jc w:val="both"/>
              <w:rPr>
                <w:rFonts w:ascii="Times New Roman" w:hAnsi="Times New Roman" w:cs="Times New Roman"/>
                <w:color w:val="auto"/>
                <w:sz w:val="20"/>
                <w:lang w:eastAsia="en-US"/>
              </w:rPr>
            </w:pPr>
            <w:r w:rsidRPr="00060EEF">
              <w:rPr>
                <w:rFonts w:ascii="Times New Roman" w:hAnsi="Times New Roman" w:cs="Times New Roman"/>
                <w:b/>
                <w:color w:val="auto"/>
                <w:sz w:val="20"/>
                <w:lang w:eastAsia="en-US"/>
              </w:rPr>
              <w:t>7</w:t>
            </w:r>
            <w:r w:rsidRPr="00060EEF">
              <w:rPr>
                <w:rFonts w:ascii="Times New Roman" w:hAnsi="Times New Roman" w:cs="Times New Roman"/>
                <w:color w:val="auto"/>
                <w:sz w:val="20"/>
                <w:lang w:eastAsia="en-US"/>
              </w:rPr>
              <w:t>. Допускается устройство скатной крыши хозяйственных построек к соседнему участку при обязательной организации водоотвода от ограждения. При строительстве отдельно стоящих хозяйственных построек высотой более 3-х метров (до конька, парапета) рас</w:t>
            </w:r>
            <w:r w:rsidRPr="00060EEF">
              <w:rPr>
                <w:rFonts w:ascii="Times New Roman" w:hAnsi="Times New Roman" w:cs="Times New Roman"/>
                <w:color w:val="auto"/>
                <w:sz w:val="20"/>
                <w:lang w:eastAsia="en-US"/>
              </w:rPr>
              <w:softHyphen/>
              <w:t>стояние до соседнего участка от строения увеличивается с одного метра на 0,5 м на каждый 1 м превышения.</w:t>
            </w:r>
          </w:p>
          <w:p w:rsidR="005F4068" w:rsidRPr="00060EEF" w:rsidRDefault="005F4068" w:rsidP="004E0BA3">
            <w:pPr>
              <w:jc w:val="both"/>
              <w:rPr>
                <w:rFonts w:ascii="Times New Roman" w:hAnsi="Times New Roman" w:cs="Times New Roman"/>
                <w:color w:val="auto"/>
                <w:sz w:val="20"/>
                <w:lang w:eastAsia="en-US"/>
              </w:rPr>
            </w:pPr>
            <w:r w:rsidRPr="00060EEF">
              <w:rPr>
                <w:rFonts w:ascii="Times New Roman" w:hAnsi="Times New Roman" w:cs="Times New Roman"/>
                <w:b/>
                <w:color w:val="auto"/>
                <w:sz w:val="20"/>
                <w:lang w:eastAsia="en-US"/>
              </w:rPr>
              <w:t>8</w:t>
            </w:r>
            <w:r w:rsidRPr="00060EEF">
              <w:rPr>
                <w:rFonts w:ascii="Times New Roman" w:hAnsi="Times New Roman" w:cs="Times New Roman"/>
                <w:color w:val="auto"/>
                <w:sz w:val="20"/>
                <w:lang w:eastAsia="en-US"/>
              </w:rPr>
              <w:t>. Ограждение участков должно осуществляться: правообладатель земельного участка устанавливает заборы с правой стороны (при выходе на улицу) и поровну с сосе</w:t>
            </w:r>
            <w:r w:rsidRPr="00060EEF">
              <w:rPr>
                <w:rFonts w:ascii="Times New Roman" w:hAnsi="Times New Roman" w:cs="Times New Roman"/>
                <w:color w:val="auto"/>
                <w:sz w:val="20"/>
                <w:lang w:eastAsia="en-US"/>
              </w:rPr>
              <w:softHyphen/>
              <w:t>дями по задней меже. При этом столбы устанавливаются по границе участка, а само огра</w:t>
            </w:r>
            <w:r w:rsidRPr="00060EEF">
              <w:rPr>
                <w:rFonts w:ascii="Times New Roman" w:hAnsi="Times New Roman" w:cs="Times New Roman"/>
                <w:color w:val="auto"/>
                <w:sz w:val="20"/>
                <w:lang w:eastAsia="en-US"/>
              </w:rPr>
              <w:softHyphen/>
              <w:t>ждение устраивается со своей стороны, если не возможна его установка по границе. При наличии нескольких домовладений с задней стороны устанавливается половина огражде</w:t>
            </w:r>
            <w:r w:rsidRPr="00060EEF">
              <w:rPr>
                <w:rFonts w:ascii="Times New Roman" w:hAnsi="Times New Roman" w:cs="Times New Roman"/>
                <w:color w:val="auto"/>
                <w:sz w:val="20"/>
                <w:lang w:eastAsia="en-US"/>
              </w:rPr>
              <w:softHyphen/>
              <w:t xml:space="preserve">ния с каждым соседним участком. </w:t>
            </w:r>
          </w:p>
          <w:p w:rsidR="005F4068" w:rsidRPr="00060EEF" w:rsidRDefault="005F4068" w:rsidP="004E0BA3">
            <w:pPr>
              <w:jc w:val="both"/>
              <w:rPr>
                <w:rFonts w:ascii="Times New Roman" w:hAnsi="Times New Roman" w:cs="Times New Roman"/>
                <w:color w:val="auto"/>
                <w:sz w:val="20"/>
                <w:lang w:eastAsia="en-US"/>
              </w:rPr>
            </w:pPr>
            <w:r w:rsidRPr="00060EEF">
              <w:rPr>
                <w:rFonts w:ascii="Times New Roman" w:hAnsi="Times New Roman" w:cs="Times New Roman"/>
                <w:color w:val="auto"/>
                <w:sz w:val="20"/>
                <w:lang w:eastAsia="en-US"/>
              </w:rPr>
              <w:t>Ограждение земельных участков между домовладения</w:t>
            </w:r>
            <w:r w:rsidRPr="00060EEF">
              <w:rPr>
                <w:rFonts w:ascii="Times New Roman" w:hAnsi="Times New Roman" w:cs="Times New Roman"/>
                <w:color w:val="auto"/>
                <w:sz w:val="20"/>
                <w:lang w:eastAsia="en-US"/>
              </w:rPr>
              <w:softHyphen/>
              <w:t xml:space="preserve">ми выполняется, решетчатым, высотой не более 2-х метров. </w:t>
            </w:r>
          </w:p>
          <w:p w:rsidR="005F4068" w:rsidRPr="00060EEF" w:rsidRDefault="005F4068" w:rsidP="004E0BA3">
            <w:pPr>
              <w:jc w:val="both"/>
              <w:rPr>
                <w:rFonts w:ascii="Times New Roman" w:hAnsi="Times New Roman" w:cs="Times New Roman"/>
                <w:color w:val="auto"/>
                <w:sz w:val="20"/>
                <w:lang w:eastAsia="en-US"/>
              </w:rPr>
            </w:pPr>
            <w:r w:rsidRPr="00060EEF">
              <w:rPr>
                <w:rFonts w:ascii="Times New Roman" w:hAnsi="Times New Roman" w:cs="Times New Roman"/>
                <w:color w:val="auto"/>
                <w:sz w:val="20"/>
                <w:lang w:eastAsia="en-US"/>
              </w:rPr>
              <w:t>Допускается устройство сплошного забора высотой до 2-х метров. За преде</w:t>
            </w:r>
            <w:r w:rsidRPr="00060EEF">
              <w:rPr>
                <w:rFonts w:ascii="Times New Roman" w:hAnsi="Times New Roman" w:cs="Times New Roman"/>
                <w:color w:val="auto"/>
                <w:sz w:val="20"/>
                <w:lang w:eastAsia="en-US"/>
              </w:rPr>
              <w:softHyphen/>
              <w:t xml:space="preserve">лами своего участка запрещается устройство палисадников и других ограждений. </w:t>
            </w:r>
          </w:p>
          <w:p w:rsidR="005F4068" w:rsidRPr="00060EEF" w:rsidRDefault="005F4068" w:rsidP="004E0BA3">
            <w:pPr>
              <w:jc w:val="both"/>
              <w:rPr>
                <w:rFonts w:ascii="Times New Roman" w:hAnsi="Times New Roman" w:cs="Times New Roman"/>
                <w:color w:val="auto"/>
                <w:sz w:val="20"/>
                <w:lang w:eastAsia="en-US"/>
              </w:rPr>
            </w:pPr>
            <w:r w:rsidRPr="00060EEF">
              <w:rPr>
                <w:rFonts w:ascii="Times New Roman" w:hAnsi="Times New Roman" w:cs="Times New Roman"/>
                <w:b/>
                <w:color w:val="auto"/>
                <w:sz w:val="20"/>
                <w:lang w:eastAsia="en-US"/>
              </w:rPr>
              <w:t>9.</w:t>
            </w:r>
            <w:r w:rsidRPr="00060EEF">
              <w:rPr>
                <w:rFonts w:ascii="Times New Roman" w:hAnsi="Times New Roman" w:cs="Times New Roman"/>
                <w:color w:val="auto"/>
                <w:sz w:val="20"/>
                <w:lang w:eastAsia="en-US"/>
              </w:rPr>
              <w:t xml:space="preserve"> Складирование каких-либо материалов допускается в границе участка с правой стороны (при выходе с участка на центральную улицу) на высоту до 2-х метров на расстоянии не менее 0,5 метров от границы участка при высоте до 1,0 м и не менее 1,0 м - при высоте складирования от 1,0 м до 2,0 м., при условии устройства водостока на свой участок. За пределами участка временное хранение строительного материала, дров и иных матери5лов, а также сборка срубов запрещается.</w:t>
            </w:r>
          </w:p>
          <w:p w:rsidR="005F4068" w:rsidRPr="00060EEF" w:rsidRDefault="005F4068" w:rsidP="004E0BA3">
            <w:pPr>
              <w:jc w:val="both"/>
              <w:rPr>
                <w:rFonts w:ascii="Times New Roman" w:hAnsi="Times New Roman" w:cs="Times New Roman"/>
                <w:color w:val="auto"/>
                <w:sz w:val="20"/>
                <w:lang w:eastAsia="en-US"/>
              </w:rPr>
            </w:pPr>
            <w:r w:rsidRPr="00060EEF">
              <w:rPr>
                <w:rFonts w:ascii="Times New Roman" w:hAnsi="Times New Roman" w:cs="Times New Roman"/>
                <w:b/>
                <w:color w:val="auto"/>
                <w:sz w:val="20"/>
                <w:lang w:eastAsia="en-US"/>
              </w:rPr>
              <w:t>10</w:t>
            </w:r>
            <w:r w:rsidRPr="00060EEF">
              <w:rPr>
                <w:rFonts w:ascii="Times New Roman" w:hAnsi="Times New Roman" w:cs="Times New Roman"/>
                <w:color w:val="auto"/>
                <w:sz w:val="20"/>
                <w:lang w:eastAsia="en-US"/>
              </w:rPr>
              <w:t>. Запрещается устройство индиви</w:t>
            </w:r>
            <w:r w:rsidRPr="00060EEF">
              <w:rPr>
                <w:rFonts w:ascii="Times New Roman" w:hAnsi="Times New Roman" w:cs="Times New Roman"/>
                <w:color w:val="auto"/>
                <w:sz w:val="20"/>
                <w:lang w:eastAsia="en-US"/>
              </w:rPr>
              <w:softHyphen/>
              <w:t>дуальных отстойников сточ</w:t>
            </w:r>
            <w:r w:rsidRPr="00060EEF">
              <w:rPr>
                <w:rFonts w:ascii="Times New Roman" w:hAnsi="Times New Roman" w:cs="Times New Roman"/>
                <w:color w:val="auto"/>
                <w:sz w:val="20"/>
                <w:lang w:eastAsia="en-US"/>
              </w:rPr>
              <w:softHyphen/>
              <w:t>ных канализационных вод (септиков) за пределами своих участков.</w:t>
            </w:r>
          </w:p>
          <w:p w:rsidR="005F4068" w:rsidRPr="00060EEF" w:rsidRDefault="005F4068" w:rsidP="004E0BA3">
            <w:pPr>
              <w:jc w:val="both"/>
              <w:rPr>
                <w:rFonts w:ascii="Times New Roman" w:hAnsi="Times New Roman" w:cs="Times New Roman"/>
                <w:color w:val="auto"/>
                <w:sz w:val="20"/>
                <w:lang w:eastAsia="en-US"/>
              </w:rPr>
            </w:pPr>
            <w:r w:rsidRPr="00060EEF">
              <w:rPr>
                <w:rFonts w:ascii="Times New Roman" w:hAnsi="Times New Roman" w:cs="Times New Roman"/>
                <w:b/>
                <w:color w:val="auto"/>
                <w:sz w:val="20"/>
                <w:lang w:eastAsia="en-US"/>
              </w:rPr>
              <w:t>11</w:t>
            </w:r>
            <w:r w:rsidRPr="00060EEF">
              <w:rPr>
                <w:rFonts w:ascii="Times New Roman" w:hAnsi="Times New Roman" w:cs="Times New Roman"/>
                <w:color w:val="auto"/>
                <w:sz w:val="20"/>
                <w:lang w:eastAsia="en-US"/>
              </w:rPr>
              <w:t>. На придомовом участке посадки следует располагать от подземных сетей водопровода, газопровода канализации, силовых кабелей и ка</w:t>
            </w:r>
            <w:r w:rsidRPr="00060EEF">
              <w:rPr>
                <w:rFonts w:ascii="Times New Roman" w:hAnsi="Times New Roman" w:cs="Times New Roman"/>
                <w:color w:val="auto"/>
                <w:sz w:val="20"/>
                <w:lang w:eastAsia="en-US"/>
              </w:rPr>
              <w:softHyphen/>
              <w:t>белей связи до деревьев -  не менее 2 м, до кустарников – не менее 1 м, с учётом действующих нормативов (законодательства).</w:t>
            </w:r>
          </w:p>
          <w:p w:rsidR="005F4068" w:rsidRPr="00060EEF" w:rsidRDefault="005F4068" w:rsidP="004E0BA3">
            <w:pPr>
              <w:jc w:val="both"/>
              <w:rPr>
                <w:rFonts w:ascii="Times New Roman" w:hAnsi="Times New Roman" w:cs="Times New Roman"/>
                <w:color w:val="auto"/>
                <w:sz w:val="20"/>
                <w:lang w:eastAsia="en-US"/>
              </w:rPr>
            </w:pPr>
            <w:r w:rsidRPr="00060EEF">
              <w:rPr>
                <w:rFonts w:ascii="Times New Roman" w:hAnsi="Times New Roman" w:cs="Times New Roman"/>
                <w:b/>
                <w:color w:val="auto"/>
                <w:sz w:val="20"/>
                <w:lang w:eastAsia="en-US"/>
              </w:rPr>
              <w:t>12</w:t>
            </w:r>
            <w:r w:rsidRPr="00060EEF">
              <w:rPr>
                <w:rFonts w:ascii="Times New Roman" w:hAnsi="Times New Roman" w:cs="Times New Roman"/>
                <w:color w:val="auto"/>
                <w:sz w:val="20"/>
                <w:lang w:eastAsia="en-US"/>
              </w:rPr>
              <w:t>. Допускается блокировка хозяйственных построек на соседних земельных участках по взаимному согласию домовладельцев (при наличии письменного соглашения).</w:t>
            </w:r>
          </w:p>
          <w:p w:rsidR="005F4068" w:rsidRPr="00060EEF" w:rsidRDefault="005F4068" w:rsidP="009563C1">
            <w:pPr>
              <w:ind w:firstLine="34"/>
              <w:jc w:val="both"/>
              <w:rPr>
                <w:rFonts w:ascii="Times New Roman" w:hAnsi="Times New Roman" w:cs="Times New Roman"/>
                <w:color w:val="auto"/>
                <w:sz w:val="20"/>
                <w:lang w:eastAsia="en-US"/>
              </w:rPr>
            </w:pPr>
            <w:r w:rsidRPr="00060EEF">
              <w:rPr>
                <w:rFonts w:ascii="Times New Roman" w:hAnsi="Times New Roman" w:cs="Times New Roman"/>
                <w:b/>
                <w:i/>
                <w:color w:val="auto"/>
                <w:sz w:val="20"/>
                <w:lang w:eastAsia="en-US"/>
              </w:rPr>
              <w:t>13</w:t>
            </w:r>
            <w:r w:rsidRPr="00060EEF">
              <w:rPr>
                <w:rFonts w:ascii="Times New Roman" w:hAnsi="Times New Roman" w:cs="Times New Roman"/>
                <w:color w:val="auto"/>
                <w:sz w:val="20"/>
                <w:lang w:eastAsia="en-US"/>
              </w:rPr>
              <w:t>. Вспомогательные строения размещать с</w:t>
            </w:r>
            <w:r w:rsidR="009563C1">
              <w:rPr>
                <w:rFonts w:ascii="Times New Roman" w:hAnsi="Times New Roman" w:cs="Times New Roman"/>
                <w:color w:val="auto"/>
                <w:sz w:val="20"/>
                <w:lang w:eastAsia="en-US"/>
              </w:rPr>
              <w:t>о стороны улицы не допускается.</w:t>
            </w:r>
          </w:p>
        </w:tc>
      </w:tr>
      <w:tr w:rsidR="00060EEF" w:rsidRPr="00060EEF" w:rsidTr="004E0BA3">
        <w:trPr>
          <w:trHeight w:val="381"/>
        </w:trPr>
        <w:tc>
          <w:tcPr>
            <w:tcW w:w="157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F4068" w:rsidRPr="00060EEF" w:rsidRDefault="00C94D13" w:rsidP="004E0BA3">
            <w:pPr>
              <w:jc w:val="center"/>
              <w:rPr>
                <w:rFonts w:ascii="Times New Roman" w:hAnsi="Times New Roman" w:cs="Times New Roman"/>
                <w:b/>
                <w:i/>
                <w:color w:val="auto"/>
                <w:lang w:eastAsia="en-US"/>
              </w:rPr>
            </w:pPr>
            <w:r w:rsidRPr="00060EEF">
              <w:rPr>
                <w:rFonts w:ascii="Times New Roman" w:hAnsi="Times New Roman" w:cs="Times New Roman"/>
                <w:b/>
                <w:i/>
                <w:color w:val="auto"/>
              </w:rPr>
              <w:t>ЗОНА КЛАДБИЩ</w:t>
            </w:r>
            <w:r w:rsidR="005F4068" w:rsidRPr="00060EEF">
              <w:rPr>
                <w:rFonts w:ascii="Times New Roman" w:hAnsi="Times New Roman" w:cs="Times New Roman"/>
                <w:b/>
                <w:i/>
                <w:color w:val="auto"/>
              </w:rPr>
              <w:t xml:space="preserve"> С-1</w:t>
            </w:r>
          </w:p>
        </w:tc>
      </w:tr>
      <w:tr w:rsidR="00060EEF" w:rsidRPr="00060EEF" w:rsidTr="004E0BA3">
        <w:trPr>
          <w:trHeight w:val="1412"/>
        </w:trPr>
        <w:tc>
          <w:tcPr>
            <w:tcW w:w="6096" w:type="dxa"/>
            <w:tcBorders>
              <w:top w:val="single" w:sz="4" w:space="0" w:color="auto"/>
              <w:left w:val="single" w:sz="4" w:space="0" w:color="auto"/>
              <w:bottom w:val="single" w:sz="4" w:space="0" w:color="auto"/>
              <w:right w:val="single" w:sz="4" w:space="0" w:color="auto"/>
            </w:tcBorders>
            <w:shd w:val="clear" w:color="auto" w:fill="auto"/>
          </w:tcPr>
          <w:p w:rsidR="005F4068" w:rsidRPr="00060EEF" w:rsidRDefault="005F4068" w:rsidP="004E0BA3">
            <w:pPr>
              <w:pStyle w:val="TableParagraph"/>
              <w:spacing w:line="216" w:lineRule="exact"/>
              <w:ind w:left="0"/>
              <w:jc w:val="both"/>
              <w:rPr>
                <w:b/>
                <w:i/>
                <w:sz w:val="20"/>
                <w:lang w:eastAsia="en-US"/>
              </w:rPr>
            </w:pPr>
            <w:r w:rsidRPr="00060EEF">
              <w:rPr>
                <w:b/>
                <w:i/>
                <w:sz w:val="20"/>
                <w:lang w:eastAsia="en-US"/>
              </w:rPr>
              <w:t>Ритуальная деятельность:</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кладбищ, крематориев и мест захоронения;</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размещение соответствующих культовых сооружений.</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Коммунальное обслуживание:</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color w:val="auto"/>
                <w:sz w:val="20"/>
                <w:szCs w:val="20"/>
              </w:rPr>
              <w:t>-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а также зданий или помещений, предназначенных для приема физических и юридических лиц в связи с предоставлением им коммунальных услуг).</w:t>
            </w:r>
            <w:r w:rsidRPr="00060EEF">
              <w:rPr>
                <w:rFonts w:ascii="Times New Roman" w:hAnsi="Times New Roman" w:cs="Times New Roman"/>
                <w:b/>
                <w:i/>
                <w:color w:val="auto"/>
                <w:sz w:val="20"/>
              </w:rPr>
              <w:t xml:space="preserve"> </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Объекты гаражного назначения</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color w:val="auto"/>
                <w:sz w:val="20"/>
                <w:szCs w:val="20"/>
              </w:rPr>
              <w:t>-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 xml:space="preserve">Земельные участки (территории) общего пользования: </w:t>
            </w:r>
          </w:p>
          <w:p w:rsidR="005F4068" w:rsidRPr="00060EEF" w:rsidRDefault="005F4068" w:rsidP="004E0BA3">
            <w:pPr>
              <w:ind w:right="34"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5F4068" w:rsidRPr="00060EEF" w:rsidRDefault="005F4068" w:rsidP="004E0BA3">
            <w:pPr>
              <w:ind w:right="-108"/>
              <w:jc w:val="both"/>
              <w:rPr>
                <w:rFonts w:ascii="Times New Roman" w:hAnsi="Times New Roman" w:cs="Times New Roman"/>
                <w:color w:val="auto"/>
                <w:sz w:val="20"/>
                <w:lang w:eastAsia="en-US"/>
              </w:rPr>
            </w:pPr>
          </w:p>
        </w:tc>
        <w:tc>
          <w:tcPr>
            <w:tcW w:w="4677" w:type="dxa"/>
            <w:gridSpan w:val="5"/>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pStyle w:val="TableParagraph"/>
              <w:ind w:left="0" w:firstLine="34"/>
              <w:jc w:val="both"/>
              <w:rPr>
                <w:sz w:val="20"/>
                <w:szCs w:val="20"/>
                <w:lang w:eastAsia="en-US"/>
              </w:rPr>
            </w:pPr>
            <w:r w:rsidRPr="00060EEF">
              <w:rPr>
                <w:b/>
                <w:i/>
                <w:sz w:val="20"/>
                <w:szCs w:val="20"/>
                <w:lang w:eastAsia="en-US"/>
              </w:rPr>
              <w:t>Деловое управление</w:t>
            </w:r>
            <w:r w:rsidRPr="00060EEF">
              <w:rPr>
                <w:sz w:val="20"/>
                <w:szCs w:val="20"/>
                <w:lang w:eastAsia="en-US"/>
              </w:rPr>
              <w:t>:</w:t>
            </w:r>
          </w:p>
          <w:p w:rsidR="005F4068" w:rsidRPr="00060EEF" w:rsidRDefault="005F4068" w:rsidP="004E0BA3">
            <w:pPr>
              <w:pStyle w:val="TableParagraph"/>
              <w:ind w:left="0" w:firstLine="34"/>
              <w:jc w:val="both"/>
              <w:rPr>
                <w:sz w:val="20"/>
                <w:szCs w:val="20"/>
                <w:lang w:eastAsia="en-US"/>
              </w:rPr>
            </w:pPr>
            <w:r w:rsidRPr="00060EEF">
              <w:rPr>
                <w:sz w:val="20"/>
                <w:szCs w:val="20"/>
                <w:lang w:eastAsia="en-US"/>
              </w:rPr>
              <w:t>- размещение объектов капитального строительства с целью: размещения объектов управленческой деятельности (административное здание),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Бытовое обслуживание:</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почтовое отделение связи, фотоателье, телефонная станция).</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Связь:</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xml:space="preserve">-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060EEF">
              <w:rPr>
                <w:rFonts w:ascii="Times New Roman" w:eastAsiaTheme="minorHAnsi" w:hAnsi="Times New Roman" w:cs="Times New Roman"/>
                <w:b/>
                <w:i/>
                <w:color w:val="auto"/>
                <w:sz w:val="20"/>
                <w:szCs w:val="20"/>
                <w:lang w:eastAsia="en-US"/>
              </w:rPr>
              <w:t>Коммунального обслуживания.</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 xml:space="preserve">Магазины: </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объектов капитального строительства, предназначенных для продажи товаров, торговая площадь которых составляет до 5000 кв. м.</w:t>
            </w:r>
          </w:p>
          <w:p w:rsidR="005F4068" w:rsidRPr="00060EEF" w:rsidRDefault="005F4068" w:rsidP="004E0BA3">
            <w:pPr>
              <w:ind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Религиозное использование:</w:t>
            </w:r>
          </w:p>
          <w:p w:rsidR="005F4068" w:rsidRPr="009563C1" w:rsidRDefault="005F4068" w:rsidP="009563C1">
            <w:pPr>
              <w:ind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w:t>
            </w:r>
            <w:r w:rsidR="009563C1">
              <w:rPr>
                <w:rFonts w:ascii="Times New Roman" w:hAnsi="Times New Roman" w:cs="Times New Roman"/>
                <w:color w:val="auto"/>
                <w:sz w:val="20"/>
                <w:szCs w:val="20"/>
              </w:rPr>
              <w:t>, семинарии, духовные училища).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виды объектов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5F4068" w:rsidRPr="00060EEF" w:rsidRDefault="005F4068" w:rsidP="004E0BA3">
            <w:pPr>
              <w:jc w:val="both"/>
              <w:rPr>
                <w:rFonts w:ascii="Times New Roman" w:hAnsi="Times New Roman" w:cs="Times New Roman"/>
                <w:color w:val="auto"/>
                <w:sz w:val="20"/>
                <w:lang w:eastAsia="en-US"/>
              </w:rPr>
            </w:pPr>
            <w:r w:rsidRPr="00060EEF">
              <w:rPr>
                <w:rFonts w:ascii="Times New Roman" w:hAnsi="Times New Roman" w:cs="Times New Roman"/>
                <w:color w:val="auto"/>
                <w:sz w:val="20"/>
                <w:szCs w:val="20"/>
              </w:rPr>
              <w:t>- общественные туалеты.</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1. Предельные размеры земельных участков:</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максимальная площадь земельного участка - 150000 кв.м.;</w:t>
            </w:r>
          </w:p>
          <w:p w:rsidR="00B37B30" w:rsidRPr="00060EEF" w:rsidRDefault="00B37B30" w:rsidP="00B37B30">
            <w:pPr>
              <w:jc w:val="both"/>
              <w:rPr>
                <w:rFonts w:ascii="Times New Roman" w:hAnsi="Times New Roman" w:cs="Times New Roman"/>
                <w:color w:val="auto"/>
                <w:sz w:val="20"/>
              </w:rPr>
            </w:pPr>
            <w:r w:rsidRPr="00060EEF">
              <w:rPr>
                <w:rFonts w:ascii="Times New Roman" w:hAnsi="Times New Roman" w:cs="Times New Roman"/>
                <w:color w:val="auto"/>
                <w:sz w:val="20"/>
              </w:rPr>
              <w:t>- минимальная площадь земельного участка – 25 кв.м.</w:t>
            </w:r>
          </w:p>
          <w:p w:rsidR="00B37B30" w:rsidRPr="00060EEF" w:rsidRDefault="00B37B30" w:rsidP="00B37B30">
            <w:pPr>
              <w:jc w:val="both"/>
              <w:rPr>
                <w:rFonts w:ascii="Times New Roman" w:hAnsi="Times New Roman" w:cs="Times New Roman"/>
                <w:color w:val="auto"/>
                <w:sz w:val="20"/>
              </w:rPr>
            </w:pPr>
            <w:r w:rsidRPr="00060EEF">
              <w:rPr>
                <w:rFonts w:ascii="Times New Roman" w:hAnsi="Times New Roman" w:cs="Times New Roman"/>
                <w:color w:val="auto"/>
                <w:sz w:val="20"/>
              </w:rPr>
              <w:t>- минимальный размер земельного участка – 5 метров</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2. Минимальный отступ от красной линии до зданий, строений, сооружений при осуществлении нового строительства</w:t>
            </w:r>
            <w:r w:rsidRPr="00060EEF">
              <w:rPr>
                <w:rFonts w:ascii="Times New Roman" w:hAnsi="Times New Roman" w:cs="Times New Roman"/>
                <w:color w:val="auto"/>
                <w:sz w:val="20"/>
              </w:rPr>
              <w:t xml:space="preserve"> – </w:t>
            </w:r>
            <w:r w:rsidR="00B37B30" w:rsidRPr="00060EEF">
              <w:rPr>
                <w:rFonts w:ascii="Times New Roman" w:hAnsi="Times New Roman" w:cs="Times New Roman"/>
                <w:color w:val="auto"/>
                <w:sz w:val="20"/>
              </w:rPr>
              <w:t>1</w:t>
            </w:r>
            <w:r w:rsidRPr="00060EEF">
              <w:rPr>
                <w:rFonts w:ascii="Times New Roman" w:hAnsi="Times New Roman" w:cs="Times New Roman"/>
                <w:color w:val="auto"/>
                <w:sz w:val="20"/>
              </w:rPr>
              <w:t xml:space="preserve"> метр;</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3. Предельное количество этажей:</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w:t>
            </w:r>
            <w:r w:rsidRPr="00060EEF">
              <w:rPr>
                <w:rFonts w:ascii="Times New Roman" w:hAnsi="Times New Roman" w:cs="Times New Roman"/>
                <w:color w:val="auto"/>
                <w:sz w:val="20"/>
              </w:rPr>
              <w:t xml:space="preserve"> минимальное – 1;</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максимальное – 2;</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4. Максимальный процент застройки территории участка</w:t>
            </w:r>
            <w:r w:rsidRPr="00060EEF">
              <w:rPr>
                <w:rFonts w:ascii="Times New Roman" w:hAnsi="Times New Roman" w:cs="Times New Roman"/>
                <w:color w:val="auto"/>
                <w:sz w:val="20"/>
              </w:rPr>
              <w:t xml:space="preserve"> – 40%;</w:t>
            </w:r>
          </w:p>
          <w:p w:rsidR="005F4068" w:rsidRPr="00060EEF" w:rsidRDefault="005F4068" w:rsidP="004E0BA3">
            <w:pPr>
              <w:jc w:val="both"/>
              <w:rPr>
                <w:rFonts w:ascii="Times New Roman" w:hAnsi="Times New Roman" w:cs="Times New Roman"/>
                <w:color w:val="auto"/>
                <w:sz w:val="20"/>
                <w:lang w:eastAsia="en-US"/>
              </w:rPr>
            </w:pPr>
          </w:p>
        </w:tc>
      </w:tr>
      <w:tr w:rsidR="00060EEF" w:rsidRPr="00060EEF" w:rsidTr="004E0BA3">
        <w:trPr>
          <w:trHeight w:val="357"/>
        </w:trPr>
        <w:tc>
          <w:tcPr>
            <w:tcW w:w="157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F4068" w:rsidRPr="00060EEF" w:rsidRDefault="00C94D13" w:rsidP="00C94D13">
            <w:pPr>
              <w:jc w:val="center"/>
              <w:rPr>
                <w:rFonts w:ascii="Times New Roman" w:hAnsi="Times New Roman" w:cs="Times New Roman"/>
                <w:b/>
                <w:i/>
                <w:color w:val="auto"/>
                <w:lang w:eastAsia="en-US"/>
              </w:rPr>
            </w:pPr>
            <w:r w:rsidRPr="00060EEF">
              <w:rPr>
                <w:rFonts w:ascii="Times New Roman" w:hAnsi="Times New Roman" w:cs="Times New Roman"/>
                <w:b/>
                <w:i/>
                <w:color w:val="auto"/>
              </w:rPr>
              <w:t xml:space="preserve">ЗОНА ЗЕМЕЛЬ ТРАНСПОРТА  </w:t>
            </w:r>
            <w:r w:rsidR="005F4068" w:rsidRPr="00060EEF">
              <w:rPr>
                <w:rFonts w:ascii="Times New Roman" w:hAnsi="Times New Roman" w:cs="Times New Roman"/>
                <w:b/>
                <w:i/>
                <w:color w:val="auto"/>
              </w:rPr>
              <w:t>Т</w:t>
            </w:r>
          </w:p>
        </w:tc>
      </w:tr>
      <w:tr w:rsidR="00060EEF" w:rsidRPr="00060EEF" w:rsidTr="004E0BA3">
        <w:trPr>
          <w:trHeight w:val="561"/>
        </w:trPr>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ind w:right="-108" w:firstLine="34"/>
              <w:jc w:val="both"/>
              <w:rPr>
                <w:rFonts w:ascii="Times New Roman" w:hAnsi="Times New Roman" w:cs="Times New Roman"/>
                <w:b/>
                <w:i/>
                <w:color w:val="auto"/>
                <w:sz w:val="20"/>
              </w:rPr>
            </w:pPr>
            <w:r w:rsidRPr="00060EEF">
              <w:rPr>
                <w:rFonts w:ascii="Times New Roman" w:hAnsi="Times New Roman" w:cs="Times New Roman"/>
                <w:b/>
                <w:i/>
                <w:color w:val="auto"/>
                <w:sz w:val="20"/>
              </w:rPr>
              <w:t>Железнодорожный транспорт:</w:t>
            </w:r>
          </w:p>
          <w:p w:rsidR="005F4068" w:rsidRPr="00060EEF" w:rsidRDefault="005F4068" w:rsidP="004E0BA3">
            <w:pPr>
              <w:ind w:right="34" w:firstLine="34"/>
              <w:jc w:val="both"/>
              <w:rPr>
                <w:rFonts w:ascii="Times New Roman" w:hAnsi="Times New Roman" w:cs="Times New Roman"/>
                <w:color w:val="auto"/>
                <w:sz w:val="20"/>
              </w:rPr>
            </w:pPr>
            <w:r w:rsidRPr="00060EEF">
              <w:rPr>
                <w:rFonts w:ascii="Times New Roman" w:hAnsi="Times New Roman" w:cs="Times New Roman"/>
                <w:color w:val="auto"/>
                <w:sz w:val="20"/>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5F4068" w:rsidRPr="00060EEF" w:rsidRDefault="005F4068" w:rsidP="004E0BA3">
            <w:pPr>
              <w:ind w:right="-108" w:firstLine="34"/>
              <w:jc w:val="both"/>
              <w:rPr>
                <w:rFonts w:ascii="Times New Roman" w:hAnsi="Times New Roman" w:cs="Times New Roman"/>
                <w:b/>
                <w:i/>
                <w:color w:val="auto"/>
                <w:sz w:val="20"/>
              </w:rPr>
            </w:pPr>
            <w:r w:rsidRPr="00060EEF">
              <w:rPr>
                <w:rFonts w:ascii="Times New Roman" w:hAnsi="Times New Roman" w:cs="Times New Roman"/>
                <w:b/>
                <w:i/>
                <w:color w:val="auto"/>
                <w:sz w:val="20"/>
              </w:rPr>
              <w:t>Автомобильный транспорт:</w:t>
            </w:r>
          </w:p>
          <w:p w:rsidR="005F4068" w:rsidRPr="00060EEF" w:rsidRDefault="005F4068" w:rsidP="009563C1">
            <w:pPr>
              <w:ind w:right="34" w:firstLine="34"/>
              <w:jc w:val="both"/>
              <w:rPr>
                <w:rFonts w:ascii="Times New Roman" w:hAnsi="Times New Roman" w:cs="Times New Roman"/>
                <w:color w:val="auto"/>
                <w:sz w:val="20"/>
              </w:rPr>
            </w:pPr>
            <w:r w:rsidRPr="00060EEF">
              <w:rPr>
                <w:rFonts w:ascii="Times New Roman" w:hAnsi="Times New Roman" w:cs="Times New Roman"/>
                <w:color w:val="auto"/>
                <w:sz w:val="20"/>
              </w:rPr>
              <w:t>-размещение автомобильных дорог и технически связанных с ним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депо(устройства мест стоянок) автомобильного транспорта, осуществляющего перевозки лю</w:t>
            </w:r>
            <w:r w:rsidR="009563C1">
              <w:rPr>
                <w:rFonts w:ascii="Times New Roman" w:hAnsi="Times New Roman" w:cs="Times New Roman"/>
                <w:color w:val="auto"/>
                <w:sz w:val="20"/>
              </w:rPr>
              <w:t>дей по установленному маршруту.</w:t>
            </w:r>
          </w:p>
        </w:tc>
        <w:tc>
          <w:tcPr>
            <w:tcW w:w="4677" w:type="dxa"/>
            <w:gridSpan w:val="5"/>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rPr>
                <w:rFonts w:ascii="Times New Roman" w:hAnsi="Times New Roman" w:cs="Times New Roman"/>
                <w:b/>
                <w:i/>
                <w:color w:val="auto"/>
                <w:sz w:val="20"/>
              </w:rPr>
            </w:pPr>
            <w:r w:rsidRPr="00060EEF">
              <w:rPr>
                <w:rFonts w:ascii="Times New Roman" w:hAnsi="Times New Roman" w:cs="Times New Roman"/>
                <w:b/>
                <w:i/>
                <w:color w:val="auto"/>
                <w:sz w:val="20"/>
              </w:rPr>
              <w:t>Объекты придорожного сервиса:</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автозаправочных станций (бензиновых, газовых);</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магазинов сопутствующей торговли, зданий для организации общественного питания в качестве объектов придорожного сервиса;</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предоставление гостиничных услуг в качестве придорожного сервиса;</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5F4068" w:rsidRPr="00060EEF" w:rsidRDefault="005F4068" w:rsidP="004E0BA3">
            <w:pPr>
              <w:autoSpaceDE w:val="0"/>
              <w:autoSpaceDN w:val="0"/>
              <w:adjustRightInd w:val="0"/>
              <w:jc w:val="both"/>
              <w:rPr>
                <w:rFonts w:ascii="Times New Roman" w:hAnsi="Times New Roman" w:cs="Times New Roman"/>
                <w:color w:val="auto"/>
                <w:sz w:val="20"/>
                <w:lang w:eastAsia="en-US"/>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виды объектов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5F4068" w:rsidRPr="00060EEF" w:rsidRDefault="005F4068" w:rsidP="004E0BA3">
            <w:pPr>
              <w:jc w:val="both"/>
              <w:rPr>
                <w:rFonts w:ascii="Times New Roman" w:hAnsi="Times New Roman" w:cs="Times New Roman"/>
                <w:color w:val="auto"/>
                <w:sz w:val="20"/>
                <w:lang w:eastAsia="en-US"/>
              </w:rPr>
            </w:pPr>
            <w:r w:rsidRPr="00060EEF">
              <w:rPr>
                <w:rFonts w:ascii="Times New Roman" w:hAnsi="Times New Roman" w:cs="Times New Roman"/>
                <w:color w:val="auto"/>
                <w:sz w:val="20"/>
                <w:szCs w:val="20"/>
              </w:rPr>
              <w:t>- общественные туалеты.</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146FBD" w:rsidRPr="00060EEF" w:rsidRDefault="00146FBD" w:rsidP="00146FBD">
            <w:pPr>
              <w:jc w:val="both"/>
              <w:rPr>
                <w:rFonts w:ascii="Times New Roman" w:hAnsi="Times New Roman" w:cs="Times New Roman"/>
                <w:b/>
                <w:i/>
                <w:color w:val="auto"/>
                <w:sz w:val="20"/>
              </w:rPr>
            </w:pPr>
            <w:r w:rsidRPr="00060EEF">
              <w:rPr>
                <w:rFonts w:ascii="Times New Roman" w:hAnsi="Times New Roman" w:cs="Times New Roman"/>
                <w:b/>
                <w:i/>
                <w:color w:val="auto"/>
                <w:sz w:val="20"/>
              </w:rPr>
              <w:t>1. Предельные размеры земельных участков:</w:t>
            </w:r>
          </w:p>
          <w:p w:rsidR="00146FBD" w:rsidRPr="00060EEF" w:rsidRDefault="00146FBD" w:rsidP="00146FBD">
            <w:pPr>
              <w:jc w:val="both"/>
              <w:rPr>
                <w:rFonts w:ascii="Times New Roman" w:hAnsi="Times New Roman" w:cs="Times New Roman"/>
                <w:color w:val="auto"/>
                <w:sz w:val="20"/>
              </w:rPr>
            </w:pPr>
            <w:r w:rsidRPr="00060EEF">
              <w:rPr>
                <w:rFonts w:ascii="Times New Roman" w:hAnsi="Times New Roman" w:cs="Times New Roman"/>
                <w:color w:val="auto"/>
                <w:sz w:val="20"/>
              </w:rPr>
              <w:t>- не устанавливаются</w:t>
            </w:r>
          </w:p>
          <w:p w:rsidR="00146FBD" w:rsidRPr="00060EEF" w:rsidRDefault="00146FBD" w:rsidP="00146FBD">
            <w:pPr>
              <w:jc w:val="both"/>
              <w:rPr>
                <w:rFonts w:ascii="Times New Roman" w:hAnsi="Times New Roman" w:cs="Times New Roman"/>
                <w:color w:val="auto"/>
                <w:sz w:val="20"/>
              </w:rPr>
            </w:pPr>
            <w:r w:rsidRPr="00060EEF">
              <w:rPr>
                <w:rFonts w:ascii="Times New Roman" w:hAnsi="Times New Roman" w:cs="Times New Roman"/>
                <w:b/>
                <w:i/>
                <w:color w:val="auto"/>
                <w:sz w:val="20"/>
              </w:rPr>
              <w:t>2. Минимальный отступ от границы земельного участка до зданий, строений, сооружений при осуществлении нового строительства</w:t>
            </w:r>
            <w:r w:rsidRPr="00060EEF">
              <w:rPr>
                <w:rFonts w:ascii="Times New Roman" w:hAnsi="Times New Roman" w:cs="Times New Roman"/>
                <w:color w:val="auto"/>
                <w:sz w:val="20"/>
              </w:rPr>
              <w:t xml:space="preserve"> – не устанавливается;</w:t>
            </w:r>
          </w:p>
          <w:p w:rsidR="00146FBD" w:rsidRPr="00060EEF" w:rsidRDefault="00146FBD" w:rsidP="00146FBD">
            <w:pPr>
              <w:jc w:val="both"/>
              <w:rPr>
                <w:rFonts w:ascii="Times New Roman" w:hAnsi="Times New Roman" w:cs="Times New Roman"/>
                <w:b/>
                <w:i/>
                <w:color w:val="auto"/>
                <w:sz w:val="20"/>
              </w:rPr>
            </w:pPr>
            <w:r w:rsidRPr="00060EEF">
              <w:rPr>
                <w:rFonts w:ascii="Times New Roman" w:hAnsi="Times New Roman" w:cs="Times New Roman"/>
                <w:b/>
                <w:i/>
                <w:color w:val="auto"/>
                <w:sz w:val="20"/>
              </w:rPr>
              <w:t>3. Предельное количество этажей:</w:t>
            </w:r>
          </w:p>
          <w:p w:rsidR="00146FBD" w:rsidRPr="00060EEF" w:rsidRDefault="00146FBD" w:rsidP="00146FBD">
            <w:pPr>
              <w:jc w:val="both"/>
              <w:rPr>
                <w:rFonts w:ascii="Times New Roman" w:hAnsi="Times New Roman" w:cs="Times New Roman"/>
                <w:color w:val="auto"/>
                <w:sz w:val="20"/>
              </w:rPr>
            </w:pPr>
            <w:r w:rsidRPr="00060EEF">
              <w:rPr>
                <w:rFonts w:ascii="Times New Roman" w:hAnsi="Times New Roman" w:cs="Times New Roman"/>
                <w:b/>
                <w:i/>
                <w:color w:val="auto"/>
                <w:sz w:val="20"/>
              </w:rPr>
              <w:t>-</w:t>
            </w:r>
            <w:r w:rsidRPr="00060EEF">
              <w:rPr>
                <w:rFonts w:ascii="Times New Roman" w:hAnsi="Times New Roman" w:cs="Times New Roman"/>
                <w:color w:val="auto"/>
                <w:sz w:val="20"/>
              </w:rPr>
              <w:t xml:space="preserve"> не устанавливаются</w:t>
            </w:r>
          </w:p>
          <w:p w:rsidR="00146FBD" w:rsidRPr="00060EEF" w:rsidRDefault="00146FBD" w:rsidP="00146FBD">
            <w:pPr>
              <w:jc w:val="both"/>
              <w:rPr>
                <w:rFonts w:ascii="Times New Roman" w:hAnsi="Times New Roman" w:cs="Times New Roman"/>
                <w:color w:val="auto"/>
                <w:sz w:val="20"/>
              </w:rPr>
            </w:pPr>
            <w:r w:rsidRPr="00060EEF">
              <w:rPr>
                <w:rFonts w:ascii="Times New Roman" w:hAnsi="Times New Roman" w:cs="Times New Roman"/>
                <w:b/>
                <w:i/>
                <w:color w:val="auto"/>
                <w:sz w:val="20"/>
              </w:rPr>
              <w:t>4. Максимальный процент застройки территории участка</w:t>
            </w:r>
            <w:r w:rsidRPr="00060EEF">
              <w:rPr>
                <w:rFonts w:ascii="Times New Roman" w:hAnsi="Times New Roman" w:cs="Times New Roman"/>
                <w:color w:val="auto"/>
                <w:sz w:val="20"/>
              </w:rPr>
              <w:t xml:space="preserve"> – не устанавливается</w:t>
            </w:r>
          </w:p>
          <w:p w:rsidR="005F4068" w:rsidRPr="00060EEF" w:rsidRDefault="005F4068" w:rsidP="004E0BA3">
            <w:pPr>
              <w:jc w:val="both"/>
              <w:rPr>
                <w:rFonts w:ascii="Times New Roman" w:hAnsi="Times New Roman" w:cs="Times New Roman"/>
                <w:color w:val="auto"/>
                <w:sz w:val="20"/>
                <w:lang w:eastAsia="en-US"/>
              </w:rPr>
            </w:pPr>
          </w:p>
        </w:tc>
      </w:tr>
      <w:tr w:rsidR="00060EEF" w:rsidRPr="00060EEF" w:rsidTr="00F61A36">
        <w:trPr>
          <w:trHeight w:val="475"/>
        </w:trPr>
        <w:tc>
          <w:tcPr>
            <w:tcW w:w="1573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5F4068" w:rsidRPr="00060EEF" w:rsidRDefault="005F4068" w:rsidP="004E0BA3">
            <w:pPr>
              <w:jc w:val="center"/>
              <w:rPr>
                <w:rFonts w:ascii="Times New Roman" w:hAnsi="Times New Roman" w:cs="Times New Roman"/>
                <w:b/>
                <w:i/>
                <w:color w:val="auto"/>
                <w:lang w:eastAsia="en-US"/>
              </w:rPr>
            </w:pPr>
          </w:p>
        </w:tc>
      </w:tr>
      <w:tr w:rsidR="00060EEF" w:rsidRPr="00060EEF" w:rsidTr="00F61A36">
        <w:trPr>
          <w:trHeight w:val="218"/>
        </w:trPr>
        <w:tc>
          <w:tcPr>
            <w:tcW w:w="6096" w:type="dxa"/>
            <w:tcBorders>
              <w:top w:val="single" w:sz="4" w:space="0" w:color="auto"/>
              <w:left w:val="single" w:sz="4" w:space="0" w:color="auto"/>
              <w:bottom w:val="single" w:sz="4" w:space="0" w:color="auto"/>
              <w:right w:val="single" w:sz="4" w:space="0" w:color="auto"/>
            </w:tcBorders>
            <w:shd w:val="clear" w:color="auto" w:fill="auto"/>
          </w:tcPr>
          <w:p w:rsidR="005F4068" w:rsidRPr="00060EEF" w:rsidRDefault="005F4068" w:rsidP="004E0BA3">
            <w:pPr>
              <w:jc w:val="both"/>
              <w:rPr>
                <w:color w:val="auto"/>
                <w:sz w:val="20"/>
                <w:lang w:eastAsia="en-US"/>
              </w:rPr>
            </w:pPr>
          </w:p>
        </w:tc>
        <w:tc>
          <w:tcPr>
            <w:tcW w:w="4677" w:type="dxa"/>
            <w:gridSpan w:val="5"/>
            <w:tcBorders>
              <w:top w:val="single" w:sz="4" w:space="0" w:color="auto"/>
              <w:left w:val="single" w:sz="4" w:space="0" w:color="auto"/>
              <w:bottom w:val="single" w:sz="4" w:space="0" w:color="auto"/>
              <w:right w:val="single" w:sz="4" w:space="0" w:color="auto"/>
            </w:tcBorders>
            <w:shd w:val="clear" w:color="auto" w:fill="auto"/>
          </w:tcPr>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 xml:space="preserve">Гостиничное обслуживание: </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5F4068" w:rsidRPr="00060EEF" w:rsidRDefault="005F4068" w:rsidP="004E0BA3">
            <w:pPr>
              <w:autoSpaceDE w:val="0"/>
              <w:autoSpaceDN w:val="0"/>
              <w:adjustRightInd w:val="0"/>
              <w:jc w:val="both"/>
              <w:rPr>
                <w:rFonts w:ascii="Times New Roman" w:eastAsiaTheme="minorHAnsi" w:hAnsi="Times New Roman" w:cs="Times New Roman"/>
                <w:b/>
                <w:bCs/>
                <w:i/>
                <w:iCs/>
                <w:color w:val="auto"/>
                <w:sz w:val="20"/>
                <w:szCs w:val="20"/>
                <w:lang w:eastAsia="en-US"/>
              </w:rPr>
            </w:pPr>
            <w:r w:rsidRPr="00060EEF">
              <w:rPr>
                <w:rFonts w:ascii="Times New Roman" w:eastAsiaTheme="minorHAnsi" w:hAnsi="Times New Roman" w:cs="Times New Roman"/>
                <w:b/>
                <w:bCs/>
                <w:i/>
                <w:iCs/>
                <w:color w:val="auto"/>
                <w:sz w:val="20"/>
                <w:szCs w:val="20"/>
                <w:lang w:eastAsia="en-US"/>
              </w:rPr>
              <w:t>Амбулаторное ветеринарное обслуживание:</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объектов капитального строительства, предназначенных для оказания ветеринарных услуг без содержания животных.</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Культурное развитие:</w:t>
            </w:r>
          </w:p>
          <w:p w:rsidR="005F4068" w:rsidRPr="00060EEF" w:rsidRDefault="005F4068" w:rsidP="004E0BA3">
            <w:pPr>
              <w:autoSpaceDE w:val="0"/>
              <w:autoSpaceDN w:val="0"/>
              <w:adjustRightInd w:val="0"/>
              <w:jc w:val="both"/>
              <w:rPr>
                <w:rFonts w:ascii="Times New Roman" w:eastAsiaTheme="minorHAnsi" w:hAnsi="Times New Roman" w:cs="Times New Roman"/>
                <w:bCs/>
                <w:iCs/>
                <w:color w:val="auto"/>
                <w:sz w:val="20"/>
                <w:szCs w:val="20"/>
                <w:lang w:eastAsia="en-US"/>
              </w:rPr>
            </w:pPr>
            <w:r w:rsidRPr="00060EEF">
              <w:rPr>
                <w:rFonts w:ascii="Times New Roman" w:hAnsi="Times New Roman" w:cs="Times New Roman"/>
                <w:color w:val="auto"/>
                <w:sz w:val="20"/>
              </w:rPr>
              <w:t>- р</w:t>
            </w:r>
            <w:r w:rsidRPr="00060EEF">
              <w:rPr>
                <w:rFonts w:ascii="Times New Roman" w:eastAsiaTheme="minorHAnsi" w:hAnsi="Times New Roman" w:cs="Times New Roman"/>
                <w:bCs/>
                <w:iCs/>
                <w:color w:val="auto"/>
                <w:sz w:val="20"/>
                <w:szCs w:val="20"/>
                <w:lang w:eastAsia="en-US"/>
              </w:rPr>
              <w:t>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5F4068" w:rsidRPr="00060EEF" w:rsidRDefault="005F4068" w:rsidP="004E0BA3">
            <w:pPr>
              <w:autoSpaceDE w:val="0"/>
              <w:autoSpaceDN w:val="0"/>
              <w:adjustRightInd w:val="0"/>
              <w:jc w:val="both"/>
              <w:rPr>
                <w:rFonts w:ascii="Times New Roman" w:eastAsiaTheme="minorHAnsi" w:hAnsi="Times New Roman" w:cs="Times New Roman"/>
                <w:bCs/>
                <w:iCs/>
                <w:color w:val="auto"/>
                <w:sz w:val="20"/>
                <w:szCs w:val="20"/>
                <w:lang w:eastAsia="en-US"/>
              </w:rPr>
            </w:pPr>
            <w:r w:rsidRPr="00060EEF">
              <w:rPr>
                <w:rFonts w:ascii="Times New Roman" w:eastAsiaTheme="minorHAnsi" w:hAnsi="Times New Roman" w:cs="Times New Roman"/>
                <w:bCs/>
                <w:iCs/>
                <w:color w:val="auto"/>
                <w:sz w:val="20"/>
                <w:szCs w:val="20"/>
                <w:lang w:eastAsia="en-US"/>
              </w:rPr>
              <w:t>устройство площадок для празднеств и гуляний;</w:t>
            </w:r>
          </w:p>
          <w:p w:rsidR="005F4068" w:rsidRPr="00060EEF" w:rsidRDefault="005F4068" w:rsidP="004E0BA3">
            <w:pPr>
              <w:autoSpaceDE w:val="0"/>
              <w:autoSpaceDN w:val="0"/>
              <w:adjustRightInd w:val="0"/>
              <w:jc w:val="both"/>
              <w:rPr>
                <w:rFonts w:ascii="Times New Roman" w:eastAsiaTheme="minorHAnsi" w:hAnsi="Times New Roman" w:cs="Times New Roman"/>
                <w:bCs/>
                <w:iCs/>
                <w:color w:val="auto"/>
                <w:sz w:val="20"/>
                <w:szCs w:val="20"/>
                <w:lang w:eastAsia="en-US"/>
              </w:rPr>
            </w:pPr>
            <w:r w:rsidRPr="00060EEF">
              <w:rPr>
                <w:rFonts w:ascii="Times New Roman" w:eastAsiaTheme="minorHAnsi" w:hAnsi="Times New Roman" w:cs="Times New Roman"/>
                <w:bCs/>
                <w:iCs/>
                <w:color w:val="auto"/>
                <w:sz w:val="20"/>
                <w:szCs w:val="20"/>
                <w:lang w:eastAsia="en-US"/>
              </w:rPr>
              <w:t>размещение зданий и сооружений для размещения цирков, зверинцев, зоопарков, океанариумов</w:t>
            </w:r>
          </w:p>
          <w:p w:rsidR="005F4068" w:rsidRPr="00060EEF" w:rsidRDefault="005F4068" w:rsidP="004E0BA3">
            <w:pPr>
              <w:autoSpaceDE w:val="0"/>
              <w:autoSpaceDN w:val="0"/>
              <w:adjustRightInd w:val="0"/>
              <w:jc w:val="both"/>
              <w:rPr>
                <w:rFonts w:ascii="Times New Roman" w:eastAsiaTheme="minorHAnsi" w:hAnsi="Times New Roman" w:cs="Times New Roman"/>
                <w:b/>
                <w:i/>
                <w:color w:val="auto"/>
                <w:sz w:val="20"/>
                <w:szCs w:val="20"/>
                <w:lang w:eastAsia="en-US"/>
              </w:rPr>
            </w:pPr>
            <w:r w:rsidRPr="00060EEF">
              <w:rPr>
                <w:rFonts w:ascii="Times New Roman" w:eastAsiaTheme="minorHAnsi" w:hAnsi="Times New Roman" w:cs="Times New Roman"/>
                <w:b/>
                <w:i/>
                <w:color w:val="auto"/>
                <w:sz w:val="20"/>
                <w:szCs w:val="20"/>
                <w:lang w:eastAsia="en-US"/>
              </w:rPr>
              <w:t>Среднее и высшее профессиональное образование:</w:t>
            </w:r>
          </w:p>
          <w:p w:rsidR="005F4068" w:rsidRPr="00060EEF" w:rsidRDefault="005F4068" w:rsidP="004E0BA3">
            <w:pPr>
              <w:autoSpaceDE w:val="0"/>
              <w:autoSpaceDN w:val="0"/>
              <w:adjustRightInd w:val="0"/>
              <w:jc w:val="both"/>
              <w:rPr>
                <w:rFonts w:ascii="Times New Roman" w:eastAsiaTheme="minorHAnsi" w:hAnsi="Times New Roman" w:cs="Times New Roman"/>
                <w:bCs/>
                <w:iCs/>
                <w:color w:val="auto"/>
                <w:sz w:val="20"/>
                <w:szCs w:val="20"/>
                <w:lang w:eastAsia="en-US"/>
              </w:rPr>
            </w:pPr>
            <w:r w:rsidRPr="00060EEF">
              <w:rPr>
                <w:rFonts w:ascii="Times New Roman" w:eastAsiaTheme="minorHAnsi" w:hAnsi="Times New Roman" w:cs="Times New Roman"/>
                <w:bCs/>
                <w:iCs/>
                <w:color w:val="auto"/>
                <w:sz w:val="20"/>
                <w:szCs w:val="20"/>
                <w:lang w:eastAsia="en-US"/>
              </w:rPr>
              <w:t>-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p w:rsidR="005F4068" w:rsidRPr="00060EEF" w:rsidRDefault="005F4068" w:rsidP="004E0BA3">
            <w:pPr>
              <w:ind w:firstLine="34"/>
              <w:jc w:val="both"/>
              <w:rPr>
                <w:rFonts w:ascii="Times New Roman" w:hAnsi="Times New Roman" w:cs="Times New Roman"/>
                <w:b/>
                <w:i/>
                <w:color w:val="auto"/>
                <w:sz w:val="20"/>
              </w:rPr>
            </w:pPr>
            <w:r w:rsidRPr="00060EEF">
              <w:rPr>
                <w:rFonts w:ascii="Times New Roman" w:hAnsi="Times New Roman" w:cs="Times New Roman"/>
                <w:b/>
                <w:i/>
                <w:color w:val="auto"/>
                <w:sz w:val="20"/>
              </w:rPr>
              <w:t>Общественное питание:</w:t>
            </w:r>
          </w:p>
          <w:p w:rsidR="005F4068" w:rsidRPr="00060EEF" w:rsidRDefault="005F4068" w:rsidP="004E0BA3">
            <w:pPr>
              <w:ind w:firstLine="34"/>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объектов капитального строительства в целях устройства мест общественного питания (рестораны, кафе, столовые, закусочные, бары).</w:t>
            </w:r>
          </w:p>
          <w:p w:rsidR="005F4068" w:rsidRPr="00060EEF" w:rsidRDefault="005F4068" w:rsidP="004E0BA3">
            <w:pPr>
              <w:ind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Религиозное использование:</w:t>
            </w:r>
          </w:p>
          <w:p w:rsidR="005F4068" w:rsidRPr="00060EEF" w:rsidRDefault="005F4068" w:rsidP="004E0BA3">
            <w:pPr>
              <w:autoSpaceDE w:val="0"/>
              <w:autoSpaceDN w:val="0"/>
              <w:adjustRightInd w:val="0"/>
              <w:jc w:val="both"/>
              <w:rPr>
                <w:rFonts w:ascii="Times New Roman" w:eastAsiaTheme="minorHAnsi" w:hAnsi="Times New Roman" w:cs="Times New Roman"/>
                <w:bCs/>
                <w:iCs/>
                <w:color w:val="auto"/>
                <w:sz w:val="20"/>
                <w:szCs w:val="20"/>
                <w:lang w:eastAsia="en-US"/>
              </w:rPr>
            </w:pPr>
            <w:r w:rsidRPr="00060EEF">
              <w:rPr>
                <w:rFonts w:ascii="Times New Roman" w:hAnsi="Times New Roman" w:cs="Times New Roman"/>
                <w:color w:val="auto"/>
                <w:sz w:val="20"/>
                <w:szCs w:val="20"/>
              </w:rPr>
              <w:t xml:space="preserve">- </w:t>
            </w:r>
            <w:r w:rsidRPr="00060EEF">
              <w:rPr>
                <w:rFonts w:ascii="Times New Roman" w:eastAsiaTheme="minorHAnsi" w:hAnsi="Times New Roman" w:cs="Times New Roman"/>
                <w:bCs/>
                <w:iCs/>
                <w:color w:val="auto"/>
                <w:sz w:val="20"/>
                <w:szCs w:val="20"/>
                <w:lang w:eastAsia="en-U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5F4068" w:rsidRPr="009563C1" w:rsidRDefault="005F4068" w:rsidP="009563C1">
            <w:pPr>
              <w:autoSpaceDE w:val="0"/>
              <w:autoSpaceDN w:val="0"/>
              <w:adjustRightInd w:val="0"/>
              <w:jc w:val="both"/>
              <w:rPr>
                <w:rFonts w:ascii="Times New Roman" w:eastAsiaTheme="minorHAnsi" w:hAnsi="Times New Roman" w:cs="Times New Roman"/>
                <w:bCs/>
                <w:iCs/>
                <w:color w:val="auto"/>
                <w:sz w:val="20"/>
                <w:szCs w:val="20"/>
                <w:lang w:eastAsia="en-US"/>
              </w:rPr>
            </w:pPr>
            <w:r w:rsidRPr="00060EEF">
              <w:rPr>
                <w:rFonts w:ascii="Times New Roman" w:eastAsiaTheme="minorHAnsi" w:hAnsi="Times New Roman" w:cs="Times New Roman"/>
                <w:bCs/>
                <w:iCs/>
                <w:color w:val="auto"/>
                <w:sz w:val="20"/>
                <w:szCs w:val="20"/>
                <w:lang w:eastAsia="en-US"/>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w:t>
            </w:r>
            <w:r w:rsidR="009563C1">
              <w:rPr>
                <w:rFonts w:ascii="Times New Roman" w:eastAsiaTheme="minorHAnsi" w:hAnsi="Times New Roman" w:cs="Times New Roman"/>
                <w:bCs/>
                <w:iCs/>
                <w:color w:val="auto"/>
                <w:sz w:val="20"/>
                <w:szCs w:val="20"/>
                <w:lang w:eastAsia="en-US"/>
              </w:rPr>
              <w:t>, семинарии, духовные училища).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-виды объектов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5F4068" w:rsidRPr="00060EEF" w:rsidRDefault="005F4068" w:rsidP="004E0BA3">
            <w:pPr>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хозяйственные постройки;</w:t>
            </w:r>
          </w:p>
          <w:p w:rsidR="005F4068" w:rsidRPr="00060EEF" w:rsidRDefault="005F4068" w:rsidP="004E0BA3">
            <w:pPr>
              <w:jc w:val="both"/>
              <w:rPr>
                <w:rFonts w:ascii="Times New Roman" w:hAnsi="Times New Roman" w:cs="Times New Roman"/>
                <w:color w:val="auto"/>
                <w:sz w:val="20"/>
                <w:lang w:eastAsia="en-US"/>
              </w:rPr>
            </w:pPr>
            <w:r w:rsidRPr="00060EEF">
              <w:rPr>
                <w:rFonts w:ascii="Times New Roman" w:hAnsi="Times New Roman" w:cs="Times New Roman"/>
                <w:color w:val="auto"/>
                <w:sz w:val="20"/>
                <w:szCs w:val="20"/>
              </w:rPr>
              <w:t>-общественные туалеты.</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1. Предельные размеры земельных участков:</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максимальная площадь земельного участка - 100000 кв.м.;</w:t>
            </w:r>
          </w:p>
          <w:p w:rsidR="00B37B30" w:rsidRPr="00060EEF" w:rsidRDefault="00B37B30" w:rsidP="00B37B30">
            <w:pPr>
              <w:jc w:val="both"/>
              <w:rPr>
                <w:rFonts w:ascii="Times New Roman" w:hAnsi="Times New Roman" w:cs="Times New Roman"/>
                <w:color w:val="auto"/>
                <w:sz w:val="20"/>
              </w:rPr>
            </w:pPr>
            <w:r w:rsidRPr="00060EEF">
              <w:rPr>
                <w:rFonts w:ascii="Times New Roman" w:hAnsi="Times New Roman" w:cs="Times New Roman"/>
                <w:color w:val="auto"/>
                <w:sz w:val="20"/>
              </w:rPr>
              <w:t>минимальная площадь земельного участка – 25 кв.м.</w:t>
            </w:r>
          </w:p>
          <w:p w:rsidR="00B37B30" w:rsidRPr="00060EEF" w:rsidRDefault="00B37B30" w:rsidP="00B37B30">
            <w:pPr>
              <w:jc w:val="both"/>
              <w:rPr>
                <w:rFonts w:ascii="Times New Roman" w:hAnsi="Times New Roman" w:cs="Times New Roman"/>
                <w:color w:val="auto"/>
                <w:sz w:val="20"/>
              </w:rPr>
            </w:pPr>
            <w:r w:rsidRPr="00060EEF">
              <w:rPr>
                <w:rFonts w:ascii="Times New Roman" w:hAnsi="Times New Roman" w:cs="Times New Roman"/>
                <w:color w:val="auto"/>
                <w:sz w:val="20"/>
              </w:rPr>
              <w:t>- минимальный размер земельного участка – 5 метров</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 xml:space="preserve">2. Минимальный отступ от </w:t>
            </w:r>
            <w:r w:rsidR="00146FBD" w:rsidRPr="00060EEF">
              <w:rPr>
                <w:rFonts w:ascii="Times New Roman" w:hAnsi="Times New Roman" w:cs="Times New Roman"/>
                <w:b/>
                <w:i/>
                <w:color w:val="auto"/>
                <w:sz w:val="20"/>
              </w:rPr>
              <w:t>границы земельного участка</w:t>
            </w:r>
            <w:r w:rsidRPr="00060EEF">
              <w:rPr>
                <w:rFonts w:ascii="Times New Roman" w:hAnsi="Times New Roman" w:cs="Times New Roman"/>
                <w:b/>
                <w:i/>
                <w:color w:val="auto"/>
                <w:sz w:val="20"/>
              </w:rPr>
              <w:t xml:space="preserve"> до зданий, строений, сооружений при осуществлении нового строительства</w:t>
            </w:r>
            <w:r w:rsidRPr="00060EEF">
              <w:rPr>
                <w:rFonts w:ascii="Times New Roman" w:hAnsi="Times New Roman" w:cs="Times New Roman"/>
                <w:color w:val="auto"/>
                <w:sz w:val="20"/>
              </w:rPr>
              <w:t xml:space="preserve"> – </w:t>
            </w:r>
            <w:r w:rsidR="00B37B30" w:rsidRPr="00060EEF">
              <w:rPr>
                <w:rFonts w:ascii="Times New Roman" w:hAnsi="Times New Roman" w:cs="Times New Roman"/>
                <w:color w:val="auto"/>
                <w:sz w:val="20"/>
              </w:rPr>
              <w:t>1</w:t>
            </w:r>
            <w:r w:rsidRPr="00060EEF">
              <w:rPr>
                <w:rFonts w:ascii="Times New Roman" w:hAnsi="Times New Roman" w:cs="Times New Roman"/>
                <w:color w:val="auto"/>
                <w:sz w:val="20"/>
              </w:rPr>
              <w:t xml:space="preserve"> метр;</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3. Предельное количество этажей:</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w:t>
            </w:r>
            <w:r w:rsidRPr="00060EEF">
              <w:rPr>
                <w:rFonts w:ascii="Times New Roman" w:hAnsi="Times New Roman" w:cs="Times New Roman"/>
                <w:color w:val="auto"/>
                <w:sz w:val="20"/>
              </w:rPr>
              <w:t xml:space="preserve"> минимальное – 1;</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максимальное – 3;</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4. Максимальный процент застройки территории участка</w:t>
            </w:r>
            <w:r w:rsidRPr="00060EEF">
              <w:rPr>
                <w:rFonts w:ascii="Times New Roman" w:hAnsi="Times New Roman" w:cs="Times New Roman"/>
                <w:color w:val="auto"/>
                <w:sz w:val="20"/>
              </w:rPr>
              <w:t xml:space="preserve"> – 60%;</w:t>
            </w:r>
          </w:p>
          <w:p w:rsidR="005F4068" w:rsidRPr="00060EEF" w:rsidRDefault="005F4068" w:rsidP="004E0BA3">
            <w:pPr>
              <w:jc w:val="both"/>
              <w:rPr>
                <w:rFonts w:ascii="Times New Roman" w:hAnsi="Times New Roman" w:cs="Times New Roman"/>
                <w:color w:val="auto"/>
                <w:sz w:val="20"/>
                <w:lang w:eastAsia="en-US"/>
              </w:rPr>
            </w:pPr>
          </w:p>
        </w:tc>
      </w:tr>
      <w:tr w:rsidR="00060EEF" w:rsidRPr="00060EEF" w:rsidTr="004E0BA3">
        <w:trPr>
          <w:trHeight w:val="452"/>
        </w:trPr>
        <w:tc>
          <w:tcPr>
            <w:tcW w:w="157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F4068" w:rsidRPr="00060EEF" w:rsidRDefault="005F4068" w:rsidP="00C94D13">
            <w:pPr>
              <w:ind w:right="-108" w:firstLine="34"/>
              <w:jc w:val="center"/>
              <w:rPr>
                <w:rFonts w:ascii="Times New Roman" w:hAnsi="Times New Roman" w:cs="Times New Roman"/>
                <w:b/>
                <w:i/>
                <w:color w:val="auto"/>
                <w:lang w:eastAsia="en-US"/>
              </w:rPr>
            </w:pPr>
            <w:r w:rsidRPr="00060EEF">
              <w:rPr>
                <w:rFonts w:ascii="Times New Roman" w:hAnsi="Times New Roman" w:cs="Times New Roman"/>
                <w:b/>
                <w:i/>
                <w:color w:val="auto"/>
              </w:rPr>
              <w:t>ЗОН</w:t>
            </w:r>
            <w:r w:rsidR="00C94D13" w:rsidRPr="00060EEF">
              <w:rPr>
                <w:rFonts w:ascii="Times New Roman" w:hAnsi="Times New Roman" w:cs="Times New Roman"/>
                <w:b/>
                <w:i/>
                <w:color w:val="auto"/>
              </w:rPr>
              <w:t>А ПАРКОВ</w:t>
            </w:r>
            <w:r w:rsidRPr="00060EEF">
              <w:rPr>
                <w:rFonts w:ascii="Times New Roman" w:hAnsi="Times New Roman" w:cs="Times New Roman"/>
                <w:b/>
                <w:i/>
                <w:color w:val="auto"/>
              </w:rPr>
              <w:t xml:space="preserve"> Р-1</w:t>
            </w:r>
          </w:p>
        </w:tc>
      </w:tr>
      <w:tr w:rsidR="00060EEF" w:rsidRPr="00060EEF" w:rsidTr="004E0BA3">
        <w:trPr>
          <w:trHeight w:val="200"/>
        </w:trPr>
        <w:tc>
          <w:tcPr>
            <w:tcW w:w="6130" w:type="dxa"/>
            <w:gridSpan w:val="2"/>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pStyle w:val="TableParagraph"/>
              <w:ind w:left="0" w:right="-108"/>
              <w:jc w:val="both"/>
              <w:rPr>
                <w:b/>
                <w:i/>
                <w:sz w:val="20"/>
                <w:szCs w:val="20"/>
                <w:lang w:eastAsia="en-US"/>
              </w:rPr>
            </w:pPr>
            <w:r w:rsidRPr="00060EEF">
              <w:rPr>
                <w:b/>
                <w:i/>
                <w:sz w:val="20"/>
                <w:szCs w:val="20"/>
                <w:lang w:eastAsia="en-US"/>
              </w:rPr>
              <w:t xml:space="preserve">Бытовое обслуживание: </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p w:rsidR="005F4068" w:rsidRPr="00060EEF" w:rsidRDefault="005F4068" w:rsidP="004E0BA3">
            <w:pPr>
              <w:pStyle w:val="TableParagraph"/>
              <w:spacing w:line="217" w:lineRule="exact"/>
              <w:ind w:left="0" w:right="34" w:firstLine="34"/>
              <w:jc w:val="both"/>
              <w:rPr>
                <w:b/>
                <w:i/>
                <w:sz w:val="20"/>
                <w:lang w:eastAsia="en-US"/>
              </w:rPr>
            </w:pPr>
            <w:r w:rsidRPr="00060EEF">
              <w:rPr>
                <w:b/>
                <w:i/>
                <w:sz w:val="20"/>
                <w:lang w:eastAsia="en-US"/>
              </w:rPr>
              <w:t>Отдых (рекреация):</w:t>
            </w:r>
          </w:p>
          <w:p w:rsidR="005F4068" w:rsidRPr="00060EEF" w:rsidRDefault="005F4068" w:rsidP="004E0BA3">
            <w:pPr>
              <w:pStyle w:val="TableParagraph"/>
              <w:numPr>
                <w:ilvl w:val="0"/>
                <w:numId w:val="15"/>
              </w:numPr>
              <w:tabs>
                <w:tab w:val="left" w:pos="219"/>
              </w:tabs>
              <w:ind w:left="0" w:right="34" w:firstLine="34"/>
              <w:jc w:val="both"/>
              <w:rPr>
                <w:sz w:val="20"/>
                <w:lang w:eastAsia="en-US"/>
              </w:rPr>
            </w:pPr>
            <w:r w:rsidRPr="00060EEF">
              <w:rPr>
                <w:sz w:val="20"/>
                <w:lang w:eastAsia="en-US"/>
              </w:rPr>
              <w:t>обустройство мест для занятия спортом, физкультурой, пешими или верховыми прогулками, отдыха, наблюдения за природой, пикников, питомников, рыбалки и иной</w:t>
            </w:r>
            <w:r w:rsidRPr="00060EEF">
              <w:rPr>
                <w:spacing w:val="-21"/>
                <w:sz w:val="20"/>
                <w:lang w:eastAsia="en-US"/>
              </w:rPr>
              <w:t xml:space="preserve"> </w:t>
            </w:r>
            <w:r w:rsidRPr="00060EEF">
              <w:rPr>
                <w:sz w:val="20"/>
                <w:lang w:eastAsia="en-US"/>
              </w:rPr>
              <w:t>деятельности.</w:t>
            </w:r>
          </w:p>
          <w:p w:rsidR="005F4068" w:rsidRPr="00060EEF" w:rsidRDefault="005F4068" w:rsidP="004E0BA3">
            <w:pPr>
              <w:pStyle w:val="TableParagraph"/>
              <w:numPr>
                <w:ilvl w:val="0"/>
                <w:numId w:val="15"/>
              </w:numPr>
              <w:tabs>
                <w:tab w:val="left" w:pos="219"/>
              </w:tabs>
              <w:spacing w:before="3" w:line="228" w:lineRule="exact"/>
              <w:ind w:left="0" w:right="34" w:firstLine="34"/>
              <w:jc w:val="both"/>
              <w:rPr>
                <w:b/>
                <w:i/>
                <w:sz w:val="20"/>
                <w:lang w:eastAsia="en-US"/>
              </w:rPr>
            </w:pPr>
            <w:r w:rsidRPr="00060EEF">
              <w:rPr>
                <w:sz w:val="20"/>
                <w:lang w:eastAsia="en-US"/>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w:t>
            </w:r>
            <w:r w:rsidRPr="00060EEF">
              <w:rPr>
                <w:spacing w:val="-15"/>
                <w:sz w:val="20"/>
                <w:lang w:eastAsia="en-US"/>
              </w:rPr>
              <w:t xml:space="preserve"> </w:t>
            </w:r>
            <w:r w:rsidRPr="00060EEF">
              <w:rPr>
                <w:sz w:val="20"/>
                <w:lang w:eastAsia="en-US"/>
              </w:rPr>
              <w:t xml:space="preserve">них. </w:t>
            </w:r>
          </w:p>
          <w:p w:rsidR="005F4068" w:rsidRPr="00060EEF" w:rsidRDefault="005F4068" w:rsidP="004E0BA3">
            <w:pPr>
              <w:ind w:right="-108" w:firstLine="34"/>
              <w:jc w:val="both"/>
              <w:rPr>
                <w:rFonts w:ascii="Times New Roman" w:hAnsi="Times New Roman" w:cs="Times New Roman"/>
                <w:b/>
                <w:i/>
                <w:color w:val="auto"/>
                <w:sz w:val="20"/>
                <w:lang w:eastAsia="en-US"/>
              </w:rPr>
            </w:pPr>
            <w:r w:rsidRPr="00060EEF">
              <w:rPr>
                <w:rFonts w:ascii="Times New Roman" w:hAnsi="Times New Roman" w:cs="Times New Roman"/>
                <w:b/>
                <w:i/>
                <w:color w:val="auto"/>
                <w:sz w:val="20"/>
              </w:rPr>
              <w:t>Земельные участки (территории) общего пользования:</w:t>
            </w:r>
          </w:p>
          <w:p w:rsidR="005F4068" w:rsidRPr="00060EEF" w:rsidRDefault="005F4068" w:rsidP="004E0BA3">
            <w:pPr>
              <w:ind w:firstLine="34"/>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5F4068" w:rsidRPr="00060EEF" w:rsidRDefault="005F4068" w:rsidP="004E0BA3">
            <w:pPr>
              <w:ind w:right="-108" w:firstLine="34"/>
              <w:jc w:val="both"/>
              <w:rPr>
                <w:rFonts w:ascii="Times New Roman" w:hAnsi="Times New Roman" w:cs="Times New Roman"/>
                <w:b/>
                <w:i/>
                <w:color w:val="auto"/>
                <w:sz w:val="20"/>
              </w:rPr>
            </w:pPr>
            <w:r w:rsidRPr="00060EEF">
              <w:rPr>
                <w:rFonts w:ascii="Times New Roman" w:hAnsi="Times New Roman" w:cs="Times New Roman"/>
                <w:b/>
                <w:i/>
                <w:color w:val="auto"/>
                <w:sz w:val="20"/>
              </w:rPr>
              <w:t>Природно-познавательный туризм:</w:t>
            </w:r>
          </w:p>
          <w:p w:rsidR="005F4068" w:rsidRPr="00060EEF" w:rsidRDefault="005F4068" w:rsidP="004E0BA3">
            <w:pPr>
              <w:ind w:firstLine="34"/>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F4068" w:rsidRPr="00060EEF" w:rsidRDefault="005F4068" w:rsidP="004E0BA3">
            <w:pPr>
              <w:ind w:right="-108" w:firstLine="34"/>
              <w:jc w:val="both"/>
              <w:rPr>
                <w:rFonts w:ascii="Times New Roman" w:hAnsi="Times New Roman" w:cs="Times New Roman"/>
                <w:color w:val="auto"/>
                <w:sz w:val="20"/>
              </w:rPr>
            </w:pPr>
            <w:r w:rsidRPr="00060EEF">
              <w:rPr>
                <w:rFonts w:ascii="Times New Roman" w:hAnsi="Times New Roman" w:cs="Times New Roman"/>
                <w:color w:val="auto"/>
                <w:sz w:val="20"/>
              </w:rPr>
              <w:t>- осуществление необходимых природоохранных и природо-восстановительных мероприятий.</w:t>
            </w:r>
          </w:p>
          <w:p w:rsidR="005F4068" w:rsidRPr="00060EEF" w:rsidRDefault="005F4068" w:rsidP="004E0BA3">
            <w:pPr>
              <w:pStyle w:val="TableParagraph"/>
              <w:ind w:left="0" w:right="-108"/>
              <w:jc w:val="both"/>
              <w:rPr>
                <w:b/>
                <w:i/>
                <w:sz w:val="20"/>
                <w:szCs w:val="20"/>
                <w:lang w:eastAsia="en-US"/>
              </w:rPr>
            </w:pPr>
            <w:r w:rsidRPr="00060EEF">
              <w:rPr>
                <w:b/>
                <w:i/>
                <w:sz w:val="20"/>
                <w:szCs w:val="20"/>
                <w:lang w:eastAsia="en-US"/>
              </w:rPr>
              <w:t>Коммунальное обслуживание:</w:t>
            </w:r>
          </w:p>
          <w:p w:rsidR="005F4068" w:rsidRPr="00060EEF" w:rsidRDefault="005F4068" w:rsidP="004E0BA3">
            <w:pPr>
              <w:pStyle w:val="TableParagraph"/>
              <w:ind w:left="0" w:right="34" w:firstLine="34"/>
              <w:jc w:val="both"/>
              <w:rPr>
                <w:sz w:val="20"/>
                <w:szCs w:val="20"/>
                <w:lang w:eastAsia="en-US"/>
              </w:rPr>
            </w:pPr>
            <w:r w:rsidRPr="00060EEF">
              <w:rPr>
                <w:sz w:val="20"/>
                <w:szCs w:val="20"/>
                <w:lang w:eastAsia="en-US"/>
              </w:rPr>
              <w:t>-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5F4068" w:rsidRPr="00060EEF" w:rsidRDefault="005F4068" w:rsidP="004E0BA3">
            <w:pPr>
              <w:autoSpaceDE w:val="0"/>
              <w:autoSpaceDN w:val="0"/>
              <w:adjustRightInd w:val="0"/>
              <w:jc w:val="both"/>
              <w:rPr>
                <w:rFonts w:ascii="Times New Roman" w:hAnsi="Times New Roman" w:cs="Times New Roman"/>
                <w:b/>
                <w:bCs/>
                <w:i/>
                <w:iCs/>
                <w:color w:val="auto"/>
                <w:sz w:val="20"/>
                <w:szCs w:val="20"/>
              </w:rPr>
            </w:pPr>
            <w:r w:rsidRPr="00060EEF">
              <w:rPr>
                <w:rFonts w:ascii="Times New Roman" w:hAnsi="Times New Roman" w:cs="Times New Roman"/>
                <w:b/>
                <w:bCs/>
                <w:i/>
                <w:iCs/>
                <w:color w:val="auto"/>
                <w:sz w:val="20"/>
                <w:szCs w:val="20"/>
              </w:rPr>
              <w:t>Питомники:</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bCs/>
                <w:iCs/>
                <w:color w:val="auto"/>
                <w:sz w:val="20"/>
                <w:szCs w:val="20"/>
              </w:rPr>
              <w:t xml:space="preserve">- </w:t>
            </w:r>
            <w:r w:rsidRPr="00060EEF">
              <w:rPr>
                <w:rFonts w:ascii="Times New Roman" w:hAnsi="Times New Roman" w:cs="Times New Roman"/>
                <w:color w:val="auto"/>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размещение сооружений, необходимых для указанных видов сельскохозяйственного производства</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 xml:space="preserve">Земельные участки (территории) общего пользования: </w:t>
            </w:r>
          </w:p>
          <w:p w:rsidR="005F4068" w:rsidRPr="00060EEF" w:rsidRDefault="005F4068" w:rsidP="004E0BA3">
            <w:pPr>
              <w:ind w:right="34" w:firstLine="34"/>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5F4068" w:rsidRPr="00060EEF" w:rsidRDefault="005F4068" w:rsidP="004E0BA3">
            <w:pPr>
              <w:ind w:right="68" w:firstLine="34"/>
              <w:jc w:val="both"/>
              <w:rPr>
                <w:rFonts w:ascii="Times New Roman" w:hAnsi="Times New Roman" w:cs="Times New Roman"/>
                <w:color w:val="auto"/>
                <w:sz w:val="20"/>
                <w:lang w:eastAsia="en-US"/>
              </w:rPr>
            </w:pPr>
          </w:p>
        </w:tc>
        <w:tc>
          <w:tcPr>
            <w:tcW w:w="4643" w:type="dxa"/>
            <w:gridSpan w:val="4"/>
            <w:tcBorders>
              <w:top w:val="single" w:sz="4" w:space="0" w:color="auto"/>
              <w:left w:val="single" w:sz="4" w:space="0" w:color="auto"/>
              <w:bottom w:val="single" w:sz="4" w:space="0" w:color="auto"/>
              <w:right w:val="single" w:sz="4" w:space="0" w:color="auto"/>
            </w:tcBorders>
            <w:shd w:val="clear" w:color="auto" w:fill="auto"/>
          </w:tcPr>
          <w:p w:rsidR="005F4068" w:rsidRPr="00060EEF" w:rsidRDefault="005F4068" w:rsidP="004E0BA3">
            <w:pPr>
              <w:ind w:firstLine="34"/>
              <w:jc w:val="both"/>
              <w:rPr>
                <w:rFonts w:ascii="Times New Roman" w:hAnsi="Times New Roman" w:cs="Times New Roman"/>
                <w:b/>
                <w:i/>
                <w:color w:val="auto"/>
                <w:sz w:val="20"/>
              </w:rPr>
            </w:pPr>
            <w:r w:rsidRPr="00060EEF">
              <w:rPr>
                <w:rFonts w:ascii="Times New Roman" w:hAnsi="Times New Roman" w:cs="Times New Roman"/>
                <w:b/>
                <w:i/>
                <w:color w:val="auto"/>
                <w:sz w:val="20"/>
              </w:rPr>
              <w:t>Развлечение:</w:t>
            </w:r>
          </w:p>
          <w:p w:rsidR="005F4068" w:rsidRPr="00060EEF" w:rsidRDefault="005F4068" w:rsidP="004E0BA3">
            <w:pPr>
              <w:ind w:firstLine="34"/>
              <w:jc w:val="both"/>
              <w:rPr>
                <w:rFonts w:ascii="Times New Roman" w:hAnsi="Times New Roman" w:cs="Times New Roman"/>
                <w:bCs/>
                <w:iCs/>
                <w:color w:val="auto"/>
                <w:sz w:val="20"/>
              </w:rPr>
            </w:pPr>
            <w:r w:rsidRPr="00060EEF">
              <w:rPr>
                <w:rFonts w:ascii="Times New Roman" w:hAnsi="Times New Roman" w:cs="Times New Roman"/>
                <w:bCs/>
                <w:iCs/>
                <w:color w:val="auto"/>
                <w:sz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5F4068" w:rsidRPr="00060EEF" w:rsidRDefault="005F4068" w:rsidP="004E0BA3">
            <w:pPr>
              <w:ind w:firstLine="34"/>
              <w:jc w:val="both"/>
              <w:rPr>
                <w:rFonts w:ascii="Times New Roman" w:hAnsi="Times New Roman" w:cs="Times New Roman"/>
                <w:bCs/>
                <w:iCs/>
                <w:color w:val="auto"/>
                <w:sz w:val="20"/>
              </w:rPr>
            </w:pPr>
            <w:r w:rsidRPr="00060EEF">
              <w:rPr>
                <w:rFonts w:ascii="Times New Roman" w:hAnsi="Times New Roman" w:cs="Times New Roman"/>
                <w:bCs/>
                <w:iCs/>
                <w:color w:val="auto"/>
                <w:sz w:val="20"/>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p w:rsidR="005F4068" w:rsidRPr="00060EEF" w:rsidRDefault="005F4068" w:rsidP="004E0BA3">
            <w:pPr>
              <w:ind w:firstLine="34"/>
              <w:jc w:val="both"/>
              <w:rPr>
                <w:rFonts w:ascii="Times New Roman" w:hAnsi="Times New Roman" w:cs="Times New Roman"/>
                <w:b/>
                <w:i/>
                <w:color w:val="auto"/>
                <w:sz w:val="20"/>
                <w:lang w:eastAsia="en-US"/>
              </w:rPr>
            </w:pPr>
            <w:r w:rsidRPr="00060EEF">
              <w:rPr>
                <w:rFonts w:ascii="Times New Roman" w:hAnsi="Times New Roman" w:cs="Times New Roman"/>
                <w:b/>
                <w:i/>
                <w:color w:val="auto"/>
                <w:sz w:val="20"/>
              </w:rPr>
              <w:t>Общественное питание:</w:t>
            </w:r>
          </w:p>
          <w:p w:rsidR="005F4068" w:rsidRPr="00060EEF" w:rsidRDefault="005F4068" w:rsidP="004E0BA3">
            <w:pPr>
              <w:ind w:firstLine="34"/>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объектов капитального строительства в целях устройства мест общественного питания (рестораны, кафе, столовые, закусочные, бары).</w:t>
            </w:r>
          </w:p>
          <w:p w:rsidR="005F4068" w:rsidRPr="00060EEF" w:rsidRDefault="005F4068" w:rsidP="004E0BA3">
            <w:pPr>
              <w:ind w:right="-108" w:firstLine="34"/>
              <w:jc w:val="both"/>
              <w:rPr>
                <w:rFonts w:ascii="Times New Roman" w:hAnsi="Times New Roman" w:cs="Times New Roman"/>
                <w:b/>
                <w:i/>
                <w:color w:val="auto"/>
                <w:sz w:val="20"/>
              </w:rPr>
            </w:pPr>
            <w:r w:rsidRPr="00060EEF">
              <w:rPr>
                <w:rFonts w:ascii="Times New Roman" w:hAnsi="Times New Roman" w:cs="Times New Roman"/>
                <w:b/>
                <w:i/>
                <w:color w:val="auto"/>
                <w:sz w:val="20"/>
              </w:rPr>
              <w:t>Обеспечение охраны:</w:t>
            </w:r>
          </w:p>
          <w:p w:rsidR="005F4068" w:rsidRPr="00060EEF" w:rsidRDefault="005F4068" w:rsidP="004E0BA3">
            <w:pPr>
              <w:ind w:right="-108" w:firstLine="34"/>
              <w:jc w:val="both"/>
              <w:rPr>
                <w:rFonts w:ascii="Times New Roman" w:hAnsi="Times New Roman" w:cs="Times New Roman"/>
                <w:color w:val="auto"/>
                <w:sz w:val="20"/>
              </w:rPr>
            </w:pPr>
            <w:r w:rsidRPr="00060EEF">
              <w:rPr>
                <w:rFonts w:ascii="Times New Roman" w:hAnsi="Times New Roman" w:cs="Times New Roman"/>
                <w:color w:val="auto"/>
                <w:sz w:val="20"/>
              </w:rPr>
              <w:t>- охрана порядка.</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 xml:space="preserve">Магазины: </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объектов капитального строительства, предназначенных для продажи товаров, торговая площадь которых составляет до 5000 кв. м. в том числе и временные торговые объекты.</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Спорт:</w:t>
            </w:r>
          </w:p>
          <w:p w:rsidR="005F4068" w:rsidRPr="00060EEF" w:rsidRDefault="005F4068" w:rsidP="004E0BA3">
            <w:pPr>
              <w:autoSpaceDE w:val="0"/>
              <w:autoSpaceDN w:val="0"/>
              <w:adjustRightInd w:val="0"/>
              <w:jc w:val="both"/>
              <w:rPr>
                <w:rFonts w:ascii="Times New Roman" w:eastAsiaTheme="minorHAnsi" w:hAnsi="Times New Roman" w:cs="Times New Roman"/>
                <w:bCs/>
                <w:iCs/>
                <w:color w:val="auto"/>
                <w:sz w:val="20"/>
                <w:szCs w:val="20"/>
                <w:lang w:eastAsia="en-US"/>
              </w:rPr>
            </w:pPr>
            <w:r w:rsidRPr="00060EEF">
              <w:rPr>
                <w:rFonts w:ascii="Times New Roman" w:hAnsi="Times New Roman" w:cs="Times New Roman"/>
                <w:color w:val="auto"/>
                <w:sz w:val="20"/>
              </w:rPr>
              <w:t xml:space="preserve">- </w:t>
            </w:r>
            <w:r w:rsidRPr="00060EEF">
              <w:rPr>
                <w:rFonts w:ascii="Times New Roman" w:eastAsiaTheme="minorHAnsi" w:hAnsi="Times New Roman" w:cs="Times New Roman"/>
                <w:bCs/>
                <w:iCs/>
                <w:color w:val="auto"/>
                <w:sz w:val="20"/>
                <w:szCs w:val="20"/>
                <w:lang w:eastAsia="en-US"/>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5F4068" w:rsidRPr="00060EEF" w:rsidRDefault="005F4068" w:rsidP="004E0BA3">
            <w:pPr>
              <w:autoSpaceDE w:val="0"/>
              <w:autoSpaceDN w:val="0"/>
              <w:adjustRightInd w:val="0"/>
              <w:jc w:val="both"/>
              <w:rPr>
                <w:rFonts w:ascii="Times New Roman" w:hAnsi="Times New Roman" w:cs="Times New Roman"/>
                <w:color w:val="auto"/>
                <w:sz w:val="20"/>
              </w:rPr>
            </w:pPr>
            <w:r w:rsidRPr="00060EEF">
              <w:rPr>
                <w:rFonts w:ascii="Times New Roman" w:eastAsiaTheme="minorHAnsi" w:hAnsi="Times New Roman" w:cs="Times New Roman"/>
                <w:bCs/>
                <w:iCs/>
                <w:color w:val="auto"/>
                <w:sz w:val="20"/>
                <w:szCs w:val="20"/>
                <w:lang w:eastAsia="en-US"/>
              </w:rPr>
              <w:t>- размещение спортивных баз и лагерей</w:t>
            </w:r>
            <w:r w:rsidRPr="00060EEF">
              <w:rPr>
                <w:rFonts w:ascii="Times New Roman" w:hAnsi="Times New Roman" w:cs="Times New Roman"/>
                <w:color w:val="auto"/>
                <w:sz w:val="20"/>
              </w:rPr>
              <w:t>.</w:t>
            </w:r>
          </w:p>
          <w:p w:rsidR="005F4068" w:rsidRPr="00060EEF" w:rsidRDefault="005F4068" w:rsidP="004E0BA3">
            <w:pPr>
              <w:ind w:right="-108" w:firstLine="34"/>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Религиозное использование:</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5F4068" w:rsidRPr="009563C1" w:rsidRDefault="005F4068" w:rsidP="009563C1">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w:t>
            </w:r>
            <w:r w:rsidR="009563C1">
              <w:rPr>
                <w:rFonts w:ascii="Times New Roman" w:eastAsiaTheme="minorHAnsi" w:hAnsi="Times New Roman" w:cs="Times New Roman"/>
                <w:color w:val="auto"/>
                <w:sz w:val="20"/>
                <w:szCs w:val="20"/>
                <w:lang w:eastAsia="en-US"/>
              </w:rPr>
              <w:t>чилища)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-виды объектов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5F4068" w:rsidRPr="00060EEF" w:rsidRDefault="005F4068" w:rsidP="004E0BA3">
            <w:pPr>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общественные туалеты.</w:t>
            </w:r>
          </w:p>
          <w:p w:rsidR="005F4068" w:rsidRPr="00060EEF" w:rsidRDefault="005F4068" w:rsidP="004E0BA3">
            <w:pPr>
              <w:autoSpaceDE w:val="0"/>
              <w:autoSpaceDN w:val="0"/>
              <w:adjustRightInd w:val="0"/>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Обслуживание автотранспорта:</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постоянных или временных гаражей с несколькими стояночными местами, стоянок (парковок), гаражей, в том числе многоярусных.</w:t>
            </w:r>
          </w:p>
          <w:p w:rsidR="005F4068" w:rsidRPr="00060EEF" w:rsidRDefault="005F4068" w:rsidP="004E0BA3">
            <w:pPr>
              <w:jc w:val="both"/>
              <w:rPr>
                <w:rFonts w:ascii="Times New Roman" w:hAnsi="Times New Roman" w:cs="Times New Roman"/>
                <w:color w:val="auto"/>
                <w:sz w:val="20"/>
                <w:lang w:eastAsia="en-US"/>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1. Предельные размеры земельных участков:</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максимальная площадь земельного участка - 400000 кв.м.;</w:t>
            </w:r>
          </w:p>
          <w:p w:rsidR="00B37B30" w:rsidRPr="00060EEF" w:rsidRDefault="00B37B30" w:rsidP="00B37B30">
            <w:pPr>
              <w:jc w:val="both"/>
              <w:rPr>
                <w:rFonts w:ascii="Times New Roman" w:hAnsi="Times New Roman" w:cs="Times New Roman"/>
                <w:color w:val="auto"/>
                <w:sz w:val="20"/>
              </w:rPr>
            </w:pPr>
            <w:r w:rsidRPr="00060EEF">
              <w:rPr>
                <w:rFonts w:ascii="Times New Roman" w:hAnsi="Times New Roman" w:cs="Times New Roman"/>
                <w:color w:val="auto"/>
                <w:sz w:val="20"/>
              </w:rPr>
              <w:t>минимальная площадь земельного участка – 25 кв.м.</w:t>
            </w:r>
          </w:p>
          <w:p w:rsidR="00B37B30" w:rsidRPr="00060EEF" w:rsidRDefault="00B37B30" w:rsidP="00B37B30">
            <w:pPr>
              <w:jc w:val="both"/>
              <w:rPr>
                <w:rFonts w:ascii="Times New Roman" w:hAnsi="Times New Roman" w:cs="Times New Roman"/>
                <w:color w:val="auto"/>
                <w:sz w:val="20"/>
              </w:rPr>
            </w:pPr>
            <w:r w:rsidRPr="00060EEF">
              <w:rPr>
                <w:rFonts w:ascii="Times New Roman" w:hAnsi="Times New Roman" w:cs="Times New Roman"/>
                <w:color w:val="auto"/>
                <w:sz w:val="20"/>
              </w:rPr>
              <w:t>- минимальный размер земельного участка – 5 метров</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 xml:space="preserve">2. Минимальный отступ от </w:t>
            </w:r>
            <w:r w:rsidR="00146FBD" w:rsidRPr="00060EEF">
              <w:rPr>
                <w:rFonts w:ascii="Times New Roman" w:hAnsi="Times New Roman" w:cs="Times New Roman"/>
                <w:b/>
                <w:i/>
                <w:color w:val="auto"/>
                <w:sz w:val="20"/>
              </w:rPr>
              <w:t>границы земельного участка</w:t>
            </w:r>
            <w:r w:rsidRPr="00060EEF">
              <w:rPr>
                <w:rFonts w:ascii="Times New Roman" w:hAnsi="Times New Roman" w:cs="Times New Roman"/>
                <w:b/>
                <w:i/>
                <w:color w:val="auto"/>
                <w:sz w:val="20"/>
              </w:rPr>
              <w:t xml:space="preserve"> до зданий, строений, сооружений при осуществлении нового строительства</w:t>
            </w:r>
            <w:r w:rsidRPr="00060EEF">
              <w:rPr>
                <w:rFonts w:ascii="Times New Roman" w:hAnsi="Times New Roman" w:cs="Times New Roman"/>
                <w:color w:val="auto"/>
                <w:sz w:val="20"/>
              </w:rPr>
              <w:t xml:space="preserve"> – </w:t>
            </w:r>
            <w:r w:rsidR="00B37B30" w:rsidRPr="00060EEF">
              <w:rPr>
                <w:rFonts w:ascii="Times New Roman" w:hAnsi="Times New Roman" w:cs="Times New Roman"/>
                <w:color w:val="auto"/>
                <w:sz w:val="20"/>
              </w:rPr>
              <w:t>1</w:t>
            </w:r>
            <w:r w:rsidRPr="00060EEF">
              <w:rPr>
                <w:rFonts w:ascii="Times New Roman" w:hAnsi="Times New Roman" w:cs="Times New Roman"/>
                <w:color w:val="auto"/>
                <w:sz w:val="20"/>
              </w:rPr>
              <w:t xml:space="preserve"> метр;</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3. Предельное количество этажей:</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w:t>
            </w:r>
            <w:r w:rsidRPr="00060EEF">
              <w:rPr>
                <w:rFonts w:ascii="Times New Roman" w:hAnsi="Times New Roman" w:cs="Times New Roman"/>
                <w:color w:val="auto"/>
                <w:sz w:val="20"/>
              </w:rPr>
              <w:t xml:space="preserve"> минимальное – 1;</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максимальное – 1;</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4. Максимальный процент застройки территории участка</w:t>
            </w:r>
            <w:r w:rsidRPr="00060EEF">
              <w:rPr>
                <w:rFonts w:ascii="Times New Roman" w:hAnsi="Times New Roman" w:cs="Times New Roman"/>
                <w:color w:val="auto"/>
                <w:sz w:val="20"/>
              </w:rPr>
              <w:t xml:space="preserve"> – 20%;</w:t>
            </w:r>
          </w:p>
          <w:p w:rsidR="005F4068" w:rsidRPr="00060EEF" w:rsidRDefault="005F4068" w:rsidP="004E0BA3">
            <w:pPr>
              <w:rPr>
                <w:rFonts w:ascii="Times New Roman" w:hAnsi="Times New Roman" w:cs="Times New Roman"/>
                <w:color w:val="auto"/>
                <w:sz w:val="20"/>
                <w:lang w:eastAsia="en-US"/>
              </w:rPr>
            </w:pPr>
          </w:p>
        </w:tc>
      </w:tr>
      <w:tr w:rsidR="00060EEF" w:rsidRPr="00060EEF" w:rsidTr="004E0BA3">
        <w:trPr>
          <w:trHeight w:val="355"/>
        </w:trPr>
        <w:tc>
          <w:tcPr>
            <w:tcW w:w="157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F4068" w:rsidRPr="00060EEF" w:rsidRDefault="00C94D13" w:rsidP="00C94D13">
            <w:pPr>
              <w:ind w:right="-108" w:firstLine="34"/>
              <w:jc w:val="center"/>
              <w:rPr>
                <w:rFonts w:ascii="Times New Roman" w:hAnsi="Times New Roman" w:cs="Times New Roman"/>
                <w:b/>
                <w:i/>
                <w:color w:val="auto"/>
                <w:lang w:eastAsia="en-US"/>
              </w:rPr>
            </w:pPr>
            <w:r w:rsidRPr="00060EEF">
              <w:rPr>
                <w:rFonts w:ascii="Times New Roman" w:hAnsi="Times New Roman" w:cs="Times New Roman"/>
                <w:b/>
                <w:i/>
                <w:color w:val="auto"/>
              </w:rPr>
              <w:t>ЗОНА</w:t>
            </w:r>
            <w:r w:rsidR="005F4068" w:rsidRPr="00060EEF">
              <w:rPr>
                <w:rFonts w:ascii="Times New Roman" w:hAnsi="Times New Roman" w:cs="Times New Roman"/>
                <w:b/>
                <w:i/>
                <w:color w:val="auto"/>
              </w:rPr>
              <w:t xml:space="preserve"> </w:t>
            </w:r>
            <w:r w:rsidRPr="00060EEF">
              <w:rPr>
                <w:rFonts w:ascii="Times New Roman" w:hAnsi="Times New Roman" w:cs="Times New Roman"/>
                <w:b/>
                <w:i/>
                <w:color w:val="auto"/>
              </w:rPr>
              <w:t xml:space="preserve">РЕКРЕАЦИОННО - ЛАНДШАФТНЫХ ТЕРРИТОРИЙ </w:t>
            </w:r>
            <w:r w:rsidR="005F4068" w:rsidRPr="00060EEF">
              <w:rPr>
                <w:rFonts w:ascii="Times New Roman" w:hAnsi="Times New Roman" w:cs="Times New Roman"/>
                <w:b/>
                <w:i/>
                <w:color w:val="auto"/>
              </w:rPr>
              <w:t>Р-2</w:t>
            </w:r>
          </w:p>
        </w:tc>
      </w:tr>
      <w:tr w:rsidR="00060EEF" w:rsidRPr="00060EEF" w:rsidTr="004E0BA3">
        <w:trPr>
          <w:trHeight w:val="151"/>
        </w:trPr>
        <w:tc>
          <w:tcPr>
            <w:tcW w:w="6130" w:type="dxa"/>
            <w:gridSpan w:val="2"/>
            <w:tcBorders>
              <w:top w:val="single" w:sz="4" w:space="0" w:color="auto"/>
              <w:left w:val="single" w:sz="4" w:space="0" w:color="auto"/>
              <w:bottom w:val="single" w:sz="4" w:space="0" w:color="auto"/>
              <w:right w:val="single" w:sz="4" w:space="0" w:color="auto"/>
            </w:tcBorders>
            <w:shd w:val="clear" w:color="auto" w:fill="auto"/>
          </w:tcPr>
          <w:p w:rsidR="005F4068" w:rsidRPr="00060EEF" w:rsidRDefault="005F4068" w:rsidP="004E0BA3">
            <w:pPr>
              <w:pStyle w:val="TableParagraph"/>
              <w:ind w:left="0" w:right="-108"/>
              <w:jc w:val="both"/>
              <w:rPr>
                <w:b/>
                <w:i/>
                <w:sz w:val="20"/>
                <w:szCs w:val="20"/>
                <w:lang w:eastAsia="en-US"/>
              </w:rPr>
            </w:pPr>
            <w:r w:rsidRPr="00060EEF">
              <w:rPr>
                <w:b/>
                <w:i/>
                <w:sz w:val="20"/>
                <w:szCs w:val="20"/>
                <w:lang w:eastAsia="en-US"/>
              </w:rPr>
              <w:t xml:space="preserve">Бытовое обслуживание: </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p w:rsidR="005F4068" w:rsidRPr="00060EEF" w:rsidRDefault="005F4068" w:rsidP="004E0BA3">
            <w:pPr>
              <w:pStyle w:val="TableParagraph"/>
              <w:ind w:left="0" w:right="-108"/>
              <w:jc w:val="both"/>
              <w:rPr>
                <w:b/>
                <w:i/>
                <w:sz w:val="20"/>
                <w:szCs w:val="20"/>
                <w:lang w:eastAsia="en-US"/>
              </w:rPr>
            </w:pPr>
            <w:r w:rsidRPr="00060EEF">
              <w:rPr>
                <w:b/>
                <w:i/>
                <w:sz w:val="20"/>
                <w:szCs w:val="20"/>
                <w:lang w:eastAsia="en-US"/>
              </w:rPr>
              <w:t>Коммунальное обслуживание:</w:t>
            </w:r>
          </w:p>
          <w:p w:rsidR="005F4068" w:rsidRPr="00060EEF" w:rsidRDefault="005F4068" w:rsidP="004E0BA3">
            <w:pPr>
              <w:pStyle w:val="TableParagraph"/>
              <w:ind w:left="0" w:right="34" w:firstLine="34"/>
              <w:jc w:val="both"/>
              <w:rPr>
                <w:sz w:val="20"/>
                <w:szCs w:val="20"/>
                <w:lang w:eastAsia="en-US"/>
              </w:rPr>
            </w:pPr>
            <w:r w:rsidRPr="00060EEF">
              <w:rPr>
                <w:sz w:val="20"/>
                <w:szCs w:val="20"/>
                <w:lang w:eastAsia="en-US"/>
              </w:rPr>
              <w:t>-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5F4068" w:rsidRPr="00060EEF" w:rsidRDefault="005F4068" w:rsidP="004E0BA3">
            <w:pPr>
              <w:pStyle w:val="TableParagraph"/>
              <w:spacing w:line="217" w:lineRule="exact"/>
              <w:ind w:left="0" w:right="34" w:firstLine="34"/>
              <w:jc w:val="both"/>
              <w:rPr>
                <w:b/>
                <w:i/>
                <w:sz w:val="20"/>
                <w:lang w:eastAsia="en-US"/>
              </w:rPr>
            </w:pPr>
            <w:r w:rsidRPr="00060EEF">
              <w:rPr>
                <w:b/>
                <w:i/>
                <w:sz w:val="20"/>
                <w:lang w:eastAsia="en-US"/>
              </w:rPr>
              <w:t>Отдых (рекреация):</w:t>
            </w:r>
          </w:p>
          <w:p w:rsidR="005F4068" w:rsidRPr="00060EEF" w:rsidRDefault="005F4068" w:rsidP="004E0BA3">
            <w:pPr>
              <w:pStyle w:val="TableParagraph"/>
              <w:numPr>
                <w:ilvl w:val="0"/>
                <w:numId w:val="15"/>
              </w:numPr>
              <w:tabs>
                <w:tab w:val="left" w:pos="219"/>
              </w:tabs>
              <w:ind w:left="0" w:right="34" w:firstLine="34"/>
              <w:jc w:val="both"/>
              <w:rPr>
                <w:sz w:val="20"/>
                <w:lang w:eastAsia="en-US"/>
              </w:rPr>
            </w:pPr>
            <w:r w:rsidRPr="00060EEF">
              <w:rPr>
                <w:sz w:val="20"/>
                <w:lang w:eastAsia="en-US"/>
              </w:rPr>
              <w:t>обустройство мест для занятия спортом, физкультурой, пешими или верховыми прогулками, отдыха, наблюдения за природой, пикников, питомников, рыбалки и иной</w:t>
            </w:r>
            <w:r w:rsidRPr="00060EEF">
              <w:rPr>
                <w:spacing w:val="-21"/>
                <w:sz w:val="20"/>
                <w:lang w:eastAsia="en-US"/>
              </w:rPr>
              <w:t xml:space="preserve"> </w:t>
            </w:r>
            <w:r w:rsidRPr="00060EEF">
              <w:rPr>
                <w:sz w:val="20"/>
                <w:lang w:eastAsia="en-US"/>
              </w:rPr>
              <w:t>деятельности.</w:t>
            </w:r>
          </w:p>
          <w:p w:rsidR="005F4068" w:rsidRPr="00060EEF" w:rsidRDefault="005F4068" w:rsidP="004E0BA3">
            <w:pPr>
              <w:pStyle w:val="TableParagraph"/>
              <w:numPr>
                <w:ilvl w:val="0"/>
                <w:numId w:val="15"/>
              </w:numPr>
              <w:tabs>
                <w:tab w:val="left" w:pos="219"/>
              </w:tabs>
              <w:spacing w:before="3" w:line="228" w:lineRule="exact"/>
              <w:ind w:left="0" w:right="34" w:firstLine="34"/>
              <w:jc w:val="both"/>
              <w:rPr>
                <w:b/>
                <w:i/>
                <w:sz w:val="20"/>
                <w:lang w:eastAsia="en-US"/>
              </w:rPr>
            </w:pPr>
            <w:r w:rsidRPr="00060EEF">
              <w:rPr>
                <w:sz w:val="20"/>
                <w:lang w:eastAsia="en-US"/>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w:t>
            </w:r>
            <w:r w:rsidRPr="00060EEF">
              <w:rPr>
                <w:spacing w:val="-15"/>
                <w:sz w:val="20"/>
                <w:lang w:eastAsia="en-US"/>
              </w:rPr>
              <w:t xml:space="preserve"> </w:t>
            </w:r>
            <w:r w:rsidRPr="00060EEF">
              <w:rPr>
                <w:sz w:val="20"/>
                <w:lang w:eastAsia="en-US"/>
              </w:rPr>
              <w:t xml:space="preserve">них. </w:t>
            </w:r>
          </w:p>
          <w:p w:rsidR="005F4068" w:rsidRPr="00060EEF" w:rsidRDefault="005F4068" w:rsidP="004E0BA3">
            <w:pPr>
              <w:ind w:right="-108" w:firstLine="34"/>
              <w:jc w:val="both"/>
              <w:rPr>
                <w:rFonts w:ascii="Times New Roman" w:hAnsi="Times New Roman" w:cs="Times New Roman"/>
                <w:b/>
                <w:i/>
                <w:color w:val="auto"/>
                <w:sz w:val="20"/>
                <w:lang w:eastAsia="en-US"/>
              </w:rPr>
            </w:pPr>
            <w:r w:rsidRPr="00060EEF">
              <w:rPr>
                <w:rFonts w:ascii="Times New Roman" w:hAnsi="Times New Roman" w:cs="Times New Roman"/>
                <w:b/>
                <w:i/>
                <w:color w:val="auto"/>
                <w:sz w:val="20"/>
              </w:rPr>
              <w:t>Земельные участки (территории) общего пользования:</w:t>
            </w:r>
          </w:p>
          <w:p w:rsidR="005F4068" w:rsidRPr="00060EEF" w:rsidRDefault="005F4068" w:rsidP="004E0BA3">
            <w:pPr>
              <w:ind w:firstLine="34"/>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5F4068" w:rsidRDefault="005F4068" w:rsidP="004E0BA3">
            <w:pPr>
              <w:ind w:right="68" w:firstLine="34"/>
              <w:jc w:val="both"/>
              <w:rPr>
                <w:rFonts w:ascii="Times New Roman" w:hAnsi="Times New Roman" w:cs="Times New Roman"/>
                <w:color w:val="auto"/>
                <w:sz w:val="20"/>
                <w:lang w:eastAsia="en-US"/>
              </w:rPr>
            </w:pPr>
          </w:p>
          <w:p w:rsidR="009563C1" w:rsidRPr="00060EEF" w:rsidRDefault="009563C1" w:rsidP="004E0BA3">
            <w:pPr>
              <w:ind w:right="68" w:firstLine="34"/>
              <w:jc w:val="both"/>
              <w:rPr>
                <w:rFonts w:ascii="Times New Roman" w:hAnsi="Times New Roman" w:cs="Times New Roman"/>
                <w:color w:val="auto"/>
                <w:sz w:val="20"/>
                <w:lang w:eastAsia="en-US"/>
              </w:rPr>
            </w:pPr>
          </w:p>
        </w:tc>
        <w:tc>
          <w:tcPr>
            <w:tcW w:w="4643" w:type="dxa"/>
            <w:gridSpan w:val="4"/>
            <w:tcBorders>
              <w:top w:val="single" w:sz="4" w:space="0" w:color="auto"/>
              <w:left w:val="single" w:sz="4" w:space="0" w:color="auto"/>
              <w:bottom w:val="single" w:sz="4" w:space="0" w:color="auto"/>
              <w:right w:val="single" w:sz="4" w:space="0" w:color="auto"/>
            </w:tcBorders>
            <w:shd w:val="clear" w:color="auto" w:fill="auto"/>
          </w:tcPr>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b/>
                <w:i/>
                <w:color w:val="auto"/>
                <w:sz w:val="20"/>
                <w:szCs w:val="20"/>
                <w:lang w:eastAsia="en-US"/>
              </w:rPr>
              <w:t>Общее пользование водными объектами:</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5F4068" w:rsidRPr="00060EEF" w:rsidRDefault="005F4068" w:rsidP="004E0BA3">
            <w:pPr>
              <w:ind w:firstLine="34"/>
              <w:jc w:val="both"/>
              <w:rPr>
                <w:rFonts w:ascii="Times New Roman" w:hAnsi="Times New Roman" w:cs="Times New Roman"/>
                <w:b/>
                <w:i/>
                <w:color w:val="auto"/>
                <w:sz w:val="20"/>
                <w:lang w:eastAsia="en-US"/>
              </w:rPr>
            </w:pPr>
            <w:r w:rsidRPr="00060EEF">
              <w:rPr>
                <w:rFonts w:ascii="Times New Roman" w:hAnsi="Times New Roman" w:cs="Times New Roman"/>
                <w:b/>
                <w:i/>
                <w:color w:val="auto"/>
                <w:sz w:val="20"/>
              </w:rPr>
              <w:t>Общественное питание:</w:t>
            </w:r>
          </w:p>
          <w:p w:rsidR="005F4068" w:rsidRPr="00060EEF" w:rsidRDefault="005F4068" w:rsidP="004E0BA3">
            <w:pPr>
              <w:ind w:firstLine="34"/>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объектов капитального строительства в целях устройства мест общественного питания (рестораны, кафе, столовые, закусочные, бары).</w:t>
            </w:r>
          </w:p>
          <w:p w:rsidR="005F4068" w:rsidRPr="00060EEF" w:rsidRDefault="005F4068" w:rsidP="004E0BA3">
            <w:pPr>
              <w:autoSpaceDE w:val="0"/>
              <w:autoSpaceDN w:val="0"/>
              <w:adjustRightInd w:val="0"/>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Обслуживание автотранспорта:</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постоянных или временных гаражей с несколькими стояночными местами, стоянок (парковок), гаражей, в том числе многоярусных.</w:t>
            </w:r>
          </w:p>
          <w:p w:rsidR="005F4068" w:rsidRPr="00060EEF" w:rsidRDefault="005F4068" w:rsidP="004E0BA3">
            <w:pPr>
              <w:tabs>
                <w:tab w:val="left" w:pos="1380"/>
              </w:tabs>
              <w:rPr>
                <w:rFonts w:ascii="Times New Roman" w:hAnsi="Times New Roman" w:cs="Times New Roman"/>
                <w:color w:val="auto"/>
                <w:sz w:val="20"/>
                <w:lang w:eastAsia="en-US"/>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виды объектов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5F4068" w:rsidRPr="00060EEF" w:rsidRDefault="005F4068" w:rsidP="004E0BA3">
            <w:pPr>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хозяйственные постройки;</w:t>
            </w:r>
          </w:p>
          <w:p w:rsidR="005F4068" w:rsidRPr="00060EEF" w:rsidRDefault="005F4068" w:rsidP="004E0BA3">
            <w:pPr>
              <w:jc w:val="both"/>
              <w:rPr>
                <w:rFonts w:ascii="Times New Roman" w:hAnsi="Times New Roman" w:cs="Times New Roman"/>
                <w:color w:val="auto"/>
                <w:sz w:val="20"/>
                <w:lang w:eastAsia="en-US"/>
              </w:rPr>
            </w:pPr>
            <w:r w:rsidRPr="00060EEF">
              <w:rPr>
                <w:rFonts w:ascii="Times New Roman" w:hAnsi="Times New Roman" w:cs="Times New Roman"/>
                <w:color w:val="auto"/>
                <w:sz w:val="20"/>
                <w:szCs w:val="20"/>
              </w:rPr>
              <w:t>- общественные туалеты.</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1. Предельные размеры земельных участков:</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максимальная площадь земельного участка - 200000 кв.м.;</w:t>
            </w:r>
          </w:p>
          <w:p w:rsidR="003B5162" w:rsidRPr="00060EEF" w:rsidRDefault="003B5162" w:rsidP="003B5162">
            <w:pPr>
              <w:jc w:val="both"/>
              <w:rPr>
                <w:rFonts w:ascii="Times New Roman" w:hAnsi="Times New Roman" w:cs="Times New Roman"/>
                <w:color w:val="auto"/>
                <w:sz w:val="20"/>
              </w:rPr>
            </w:pPr>
            <w:r w:rsidRPr="00060EEF">
              <w:rPr>
                <w:rFonts w:ascii="Times New Roman" w:hAnsi="Times New Roman" w:cs="Times New Roman"/>
                <w:color w:val="auto"/>
                <w:sz w:val="20"/>
              </w:rPr>
              <w:t>- минимальная площадь земельного участка – 25 кв.м.</w:t>
            </w:r>
          </w:p>
          <w:p w:rsidR="003B5162" w:rsidRPr="00060EEF" w:rsidRDefault="003B5162" w:rsidP="003B5162">
            <w:pPr>
              <w:jc w:val="both"/>
              <w:rPr>
                <w:rFonts w:ascii="Times New Roman" w:hAnsi="Times New Roman" w:cs="Times New Roman"/>
                <w:color w:val="auto"/>
                <w:sz w:val="20"/>
              </w:rPr>
            </w:pPr>
            <w:r w:rsidRPr="00060EEF">
              <w:rPr>
                <w:rFonts w:ascii="Times New Roman" w:hAnsi="Times New Roman" w:cs="Times New Roman"/>
                <w:color w:val="auto"/>
                <w:sz w:val="20"/>
              </w:rPr>
              <w:t>- минимальный размер земельного участка – 5 метров</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 xml:space="preserve">2. Минимальный отступ от </w:t>
            </w:r>
            <w:r w:rsidR="00146FBD" w:rsidRPr="00060EEF">
              <w:rPr>
                <w:rFonts w:ascii="Times New Roman" w:hAnsi="Times New Roman" w:cs="Times New Roman"/>
                <w:b/>
                <w:i/>
                <w:color w:val="auto"/>
                <w:sz w:val="20"/>
              </w:rPr>
              <w:t>границы земельного</w:t>
            </w:r>
            <w:r w:rsidR="00B37B30" w:rsidRPr="00060EEF">
              <w:rPr>
                <w:rFonts w:ascii="Times New Roman" w:hAnsi="Times New Roman" w:cs="Times New Roman"/>
                <w:b/>
                <w:i/>
                <w:color w:val="auto"/>
                <w:sz w:val="20"/>
              </w:rPr>
              <w:t xml:space="preserve"> </w:t>
            </w:r>
            <w:r w:rsidR="00146FBD" w:rsidRPr="00060EEF">
              <w:rPr>
                <w:rFonts w:ascii="Times New Roman" w:hAnsi="Times New Roman" w:cs="Times New Roman"/>
                <w:b/>
                <w:i/>
                <w:color w:val="auto"/>
                <w:sz w:val="20"/>
              </w:rPr>
              <w:t>участка</w:t>
            </w:r>
            <w:r w:rsidRPr="00060EEF">
              <w:rPr>
                <w:rFonts w:ascii="Times New Roman" w:hAnsi="Times New Roman" w:cs="Times New Roman"/>
                <w:b/>
                <w:i/>
                <w:color w:val="auto"/>
                <w:sz w:val="20"/>
              </w:rPr>
              <w:t xml:space="preserve"> до зданий, строений, сооружений при осуществлении нового строительства</w:t>
            </w:r>
            <w:r w:rsidRPr="00060EEF">
              <w:rPr>
                <w:rFonts w:ascii="Times New Roman" w:hAnsi="Times New Roman" w:cs="Times New Roman"/>
                <w:color w:val="auto"/>
                <w:sz w:val="20"/>
              </w:rPr>
              <w:t xml:space="preserve"> – </w:t>
            </w:r>
            <w:r w:rsidR="00B37B30" w:rsidRPr="00060EEF">
              <w:rPr>
                <w:rFonts w:ascii="Times New Roman" w:hAnsi="Times New Roman" w:cs="Times New Roman"/>
                <w:color w:val="auto"/>
                <w:sz w:val="20"/>
              </w:rPr>
              <w:t>1</w:t>
            </w:r>
            <w:r w:rsidRPr="00060EEF">
              <w:rPr>
                <w:rFonts w:ascii="Times New Roman" w:hAnsi="Times New Roman" w:cs="Times New Roman"/>
                <w:color w:val="auto"/>
                <w:sz w:val="20"/>
              </w:rPr>
              <w:t xml:space="preserve"> метр;</w:t>
            </w:r>
          </w:p>
          <w:p w:rsidR="005F4068" w:rsidRPr="00060EEF" w:rsidRDefault="005F4068" w:rsidP="004E0BA3">
            <w:pPr>
              <w:jc w:val="both"/>
              <w:rPr>
                <w:rFonts w:ascii="Times New Roman" w:hAnsi="Times New Roman" w:cs="Times New Roman"/>
                <w:b/>
                <w:i/>
                <w:color w:val="auto"/>
                <w:sz w:val="20"/>
              </w:rPr>
            </w:pPr>
            <w:r w:rsidRPr="00060EEF">
              <w:rPr>
                <w:rFonts w:ascii="Times New Roman" w:hAnsi="Times New Roman" w:cs="Times New Roman"/>
                <w:b/>
                <w:i/>
                <w:color w:val="auto"/>
                <w:sz w:val="20"/>
              </w:rPr>
              <w:t>3. Предельное количество этажей:</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w:t>
            </w:r>
            <w:r w:rsidRPr="00060EEF">
              <w:rPr>
                <w:rFonts w:ascii="Times New Roman" w:hAnsi="Times New Roman" w:cs="Times New Roman"/>
                <w:color w:val="auto"/>
                <w:sz w:val="20"/>
              </w:rPr>
              <w:t xml:space="preserve"> минимальное – 1;</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color w:val="auto"/>
                <w:sz w:val="20"/>
              </w:rPr>
              <w:t>- максимальное – 1;</w:t>
            </w:r>
          </w:p>
          <w:p w:rsidR="005F4068" w:rsidRPr="00060EEF" w:rsidRDefault="005F4068" w:rsidP="004E0BA3">
            <w:pPr>
              <w:jc w:val="both"/>
              <w:rPr>
                <w:rFonts w:ascii="Times New Roman" w:hAnsi="Times New Roman" w:cs="Times New Roman"/>
                <w:color w:val="auto"/>
                <w:sz w:val="20"/>
              </w:rPr>
            </w:pPr>
            <w:r w:rsidRPr="00060EEF">
              <w:rPr>
                <w:rFonts w:ascii="Times New Roman" w:hAnsi="Times New Roman" w:cs="Times New Roman"/>
                <w:b/>
                <w:i/>
                <w:color w:val="auto"/>
                <w:sz w:val="20"/>
              </w:rPr>
              <w:t>4. Максимальный процент застройки территории участка</w:t>
            </w:r>
            <w:r w:rsidRPr="00060EEF">
              <w:rPr>
                <w:rFonts w:ascii="Times New Roman" w:hAnsi="Times New Roman" w:cs="Times New Roman"/>
                <w:color w:val="auto"/>
                <w:sz w:val="20"/>
              </w:rPr>
              <w:t xml:space="preserve"> – 20%;</w:t>
            </w:r>
          </w:p>
          <w:p w:rsidR="005F4068" w:rsidRPr="00060EEF" w:rsidRDefault="005F4068" w:rsidP="004E0BA3">
            <w:pPr>
              <w:rPr>
                <w:rFonts w:ascii="Times New Roman" w:hAnsi="Times New Roman" w:cs="Times New Roman"/>
                <w:color w:val="auto"/>
                <w:sz w:val="20"/>
                <w:lang w:eastAsia="en-US"/>
              </w:rPr>
            </w:pPr>
          </w:p>
        </w:tc>
      </w:tr>
      <w:tr w:rsidR="00060EEF" w:rsidRPr="00060EEF" w:rsidTr="004E0BA3">
        <w:trPr>
          <w:trHeight w:val="355"/>
        </w:trPr>
        <w:tc>
          <w:tcPr>
            <w:tcW w:w="15735" w:type="dxa"/>
            <w:gridSpan w:val="9"/>
            <w:tcBorders>
              <w:top w:val="single" w:sz="4" w:space="0" w:color="auto"/>
              <w:left w:val="single" w:sz="4" w:space="0" w:color="auto"/>
              <w:bottom w:val="single" w:sz="4" w:space="0" w:color="auto"/>
              <w:right w:val="single" w:sz="4" w:space="0" w:color="auto"/>
            </w:tcBorders>
            <w:vAlign w:val="center"/>
            <w:hideMark/>
          </w:tcPr>
          <w:p w:rsidR="005F4068" w:rsidRPr="00060EEF" w:rsidRDefault="005F4068" w:rsidP="00C94D13">
            <w:pPr>
              <w:jc w:val="center"/>
              <w:rPr>
                <w:rFonts w:ascii="Times New Roman" w:hAnsi="Times New Roman" w:cs="Times New Roman"/>
                <w:b/>
                <w:i/>
                <w:color w:val="auto"/>
                <w:lang w:eastAsia="en-US"/>
              </w:rPr>
            </w:pPr>
            <w:r w:rsidRPr="00060EEF">
              <w:rPr>
                <w:rFonts w:ascii="Times New Roman" w:hAnsi="Times New Roman" w:cs="Times New Roman"/>
                <w:b/>
                <w:i/>
                <w:color w:val="auto"/>
              </w:rPr>
              <w:t>ЗОН</w:t>
            </w:r>
            <w:r w:rsidR="00C94D13" w:rsidRPr="00060EEF">
              <w:rPr>
                <w:rFonts w:ascii="Times New Roman" w:hAnsi="Times New Roman" w:cs="Times New Roman"/>
                <w:b/>
                <w:i/>
                <w:color w:val="auto"/>
              </w:rPr>
              <w:t>А</w:t>
            </w:r>
            <w:r w:rsidRPr="00060EEF">
              <w:rPr>
                <w:rFonts w:ascii="Times New Roman" w:hAnsi="Times New Roman" w:cs="Times New Roman"/>
                <w:b/>
                <w:i/>
                <w:color w:val="auto"/>
              </w:rPr>
              <w:t xml:space="preserve"> СЕЛЬСКОХОЗЯЙСТВЕНН</w:t>
            </w:r>
            <w:r w:rsidR="00C94D13" w:rsidRPr="00060EEF">
              <w:rPr>
                <w:rFonts w:ascii="Times New Roman" w:hAnsi="Times New Roman" w:cs="Times New Roman"/>
                <w:b/>
                <w:i/>
                <w:color w:val="auto"/>
              </w:rPr>
              <w:t xml:space="preserve">ЫХ УГОДИЙ:ПАШНИ, СЕНОКОСЫ, ПАСТБИЩА, ЗАЛЕЖИ, ЗЕМЛИ ЗАНЯТЫЕ МНОГОЛЕТНИМИ ЗЕЛЕНЫМИ НАСАЖДЕНИЯМИ </w:t>
            </w:r>
            <w:r w:rsidRPr="00060EEF">
              <w:rPr>
                <w:rFonts w:ascii="Times New Roman" w:hAnsi="Times New Roman" w:cs="Times New Roman"/>
                <w:b/>
                <w:i/>
                <w:color w:val="auto"/>
              </w:rPr>
              <w:t xml:space="preserve"> СХ-1</w:t>
            </w:r>
          </w:p>
        </w:tc>
      </w:tr>
      <w:tr w:rsidR="00060EEF" w:rsidRPr="00060EEF" w:rsidTr="004E0BA3">
        <w:trPr>
          <w:trHeight w:val="151"/>
        </w:trPr>
        <w:tc>
          <w:tcPr>
            <w:tcW w:w="6130" w:type="dxa"/>
            <w:gridSpan w:val="2"/>
            <w:tcBorders>
              <w:top w:val="single" w:sz="4" w:space="0" w:color="auto"/>
              <w:left w:val="single" w:sz="4" w:space="0" w:color="auto"/>
              <w:bottom w:val="single" w:sz="4" w:space="0" w:color="auto"/>
              <w:right w:val="single" w:sz="4" w:space="0" w:color="auto"/>
            </w:tcBorders>
          </w:tcPr>
          <w:p w:rsidR="005F4068" w:rsidRPr="00060EEF" w:rsidRDefault="005F4068" w:rsidP="004E0BA3">
            <w:pPr>
              <w:autoSpaceDE w:val="0"/>
              <w:autoSpaceDN w:val="0"/>
              <w:adjustRightInd w:val="0"/>
              <w:ind w:right="68"/>
              <w:jc w:val="both"/>
              <w:rPr>
                <w:rFonts w:ascii="Times New Roman" w:hAnsi="Times New Roman" w:cs="Times New Roman"/>
                <w:b/>
                <w:i/>
                <w:color w:val="auto"/>
              </w:rPr>
            </w:pPr>
            <w:r w:rsidRPr="00060EEF">
              <w:rPr>
                <w:rFonts w:ascii="Times New Roman" w:hAnsi="Times New Roman" w:cs="Times New Roman"/>
                <w:b/>
                <w:i/>
                <w:color w:val="auto"/>
              </w:rPr>
              <w:t>Растениеводство:</w:t>
            </w:r>
          </w:p>
          <w:p w:rsidR="005F4068" w:rsidRPr="00060EEF" w:rsidRDefault="005F4068" w:rsidP="004E0BA3">
            <w:pPr>
              <w:autoSpaceDE w:val="0"/>
              <w:autoSpaceDN w:val="0"/>
              <w:adjustRightInd w:val="0"/>
              <w:ind w:right="68"/>
              <w:jc w:val="both"/>
              <w:rPr>
                <w:rFonts w:ascii="Times New Roman" w:hAnsi="Times New Roman" w:cs="Times New Roman"/>
                <w:bCs/>
                <w:iCs/>
                <w:color w:val="auto"/>
                <w:sz w:val="20"/>
                <w:szCs w:val="20"/>
              </w:rPr>
            </w:pPr>
            <w:r w:rsidRPr="00060EEF">
              <w:rPr>
                <w:rFonts w:ascii="Times New Roman" w:hAnsi="Times New Roman" w:cs="Times New Roman"/>
                <w:bCs/>
                <w:iCs/>
                <w:color w:val="auto"/>
                <w:sz w:val="20"/>
                <w:szCs w:val="20"/>
              </w:rPr>
              <w:t xml:space="preserve">    Осуществление хозяйственной деятельности, связанной с выращиванием сельскохозяйственных культур.</w:t>
            </w:r>
          </w:p>
          <w:p w:rsidR="005F4068" w:rsidRPr="00060EEF" w:rsidRDefault="005F4068" w:rsidP="004E0BA3">
            <w:pPr>
              <w:autoSpaceDE w:val="0"/>
              <w:autoSpaceDN w:val="0"/>
              <w:adjustRightInd w:val="0"/>
              <w:ind w:right="68"/>
              <w:jc w:val="both"/>
              <w:rPr>
                <w:rFonts w:ascii="Times New Roman" w:hAnsi="Times New Roman" w:cs="Times New Roman"/>
                <w:bCs/>
                <w:iCs/>
                <w:color w:val="auto"/>
                <w:sz w:val="20"/>
                <w:szCs w:val="20"/>
              </w:rPr>
            </w:pPr>
            <w:r w:rsidRPr="00060EEF">
              <w:rPr>
                <w:rFonts w:ascii="Times New Roman" w:hAnsi="Times New Roman" w:cs="Times New Roman"/>
                <w:bCs/>
                <w:iCs/>
                <w:color w:val="auto"/>
                <w:sz w:val="20"/>
                <w:szCs w:val="20"/>
              </w:rPr>
              <w:t xml:space="preserve">    Содержание данного вида разрешенного использования включает в себя содержание видов разрешенного использования:</w:t>
            </w:r>
          </w:p>
          <w:p w:rsidR="005F4068" w:rsidRPr="00060EEF" w:rsidRDefault="005F4068" w:rsidP="004E0BA3">
            <w:pPr>
              <w:ind w:right="68" w:firstLine="34"/>
              <w:jc w:val="both"/>
              <w:rPr>
                <w:rFonts w:ascii="Times New Roman" w:hAnsi="Times New Roman" w:cs="Times New Roman"/>
                <w:color w:val="auto"/>
                <w:sz w:val="20"/>
                <w:szCs w:val="20"/>
              </w:rPr>
            </w:pPr>
            <w:r w:rsidRPr="00060EEF">
              <w:rPr>
                <w:rFonts w:ascii="Times New Roman" w:hAnsi="Times New Roman" w:cs="Times New Roman"/>
                <w:b/>
                <w:bCs/>
                <w:iCs/>
                <w:color w:val="auto"/>
                <w:sz w:val="20"/>
                <w:szCs w:val="20"/>
              </w:rPr>
              <w:t>В</w:t>
            </w:r>
            <w:r w:rsidRPr="00060EEF">
              <w:rPr>
                <w:rFonts w:ascii="Times New Roman" w:hAnsi="Times New Roman" w:cs="Times New Roman"/>
                <w:b/>
                <w:color w:val="auto"/>
                <w:sz w:val="20"/>
                <w:szCs w:val="20"/>
              </w:rPr>
              <w:t>ыращивание зерновых и иных сельскохозяйственных культур</w:t>
            </w:r>
            <w:r w:rsidRPr="00060EEF">
              <w:rPr>
                <w:rFonts w:ascii="Times New Roman" w:hAnsi="Times New Roman" w:cs="Times New Roman"/>
                <w:color w:val="auto"/>
                <w:sz w:val="20"/>
                <w:szCs w:val="20"/>
              </w:rPr>
              <w:t xml:space="preserve">: </w:t>
            </w:r>
          </w:p>
          <w:p w:rsidR="005F4068" w:rsidRPr="00060EEF" w:rsidRDefault="005F4068" w:rsidP="004E0BA3">
            <w:pPr>
              <w:ind w:right="68" w:firstLine="34"/>
              <w:jc w:val="both"/>
              <w:rPr>
                <w:rFonts w:ascii="Times New Roman" w:hAnsi="Times New Roman" w:cs="Times New Roman"/>
                <w:color w:val="auto"/>
                <w:sz w:val="20"/>
              </w:rPr>
            </w:pPr>
            <w:r w:rsidRPr="00060EEF">
              <w:rPr>
                <w:rFonts w:ascii="Times New Roman" w:hAnsi="Times New Roman" w:cs="Times New Roman"/>
                <w:color w:val="auto"/>
                <w:sz w:val="20"/>
                <w:szCs w:val="20"/>
              </w:rPr>
              <w:t xml:space="preserve">- </w:t>
            </w:r>
            <w:r w:rsidRPr="00060EEF">
              <w:rPr>
                <w:rFonts w:ascii="Times New Roman" w:hAnsi="Times New Roman" w:cs="Times New Roman"/>
                <w:color w:val="auto"/>
                <w:sz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5F4068" w:rsidRPr="00060EEF" w:rsidRDefault="005F4068" w:rsidP="004E0BA3">
            <w:pPr>
              <w:ind w:right="68" w:firstLine="34"/>
              <w:jc w:val="both"/>
              <w:rPr>
                <w:rFonts w:ascii="Times New Roman" w:hAnsi="Times New Roman" w:cs="Times New Roman"/>
                <w:b/>
                <w:color w:val="auto"/>
                <w:sz w:val="20"/>
                <w:szCs w:val="20"/>
              </w:rPr>
            </w:pPr>
            <w:r w:rsidRPr="00060EEF">
              <w:rPr>
                <w:rFonts w:ascii="Times New Roman" w:hAnsi="Times New Roman" w:cs="Times New Roman"/>
                <w:b/>
                <w:bCs/>
                <w:iCs/>
                <w:color w:val="auto"/>
                <w:sz w:val="20"/>
                <w:szCs w:val="20"/>
              </w:rPr>
              <w:t>О</w:t>
            </w:r>
            <w:r w:rsidRPr="00060EEF">
              <w:rPr>
                <w:rFonts w:ascii="Times New Roman" w:hAnsi="Times New Roman" w:cs="Times New Roman"/>
                <w:b/>
                <w:color w:val="auto"/>
                <w:sz w:val="20"/>
                <w:szCs w:val="20"/>
              </w:rPr>
              <w:t xml:space="preserve">вощеводство: </w:t>
            </w:r>
          </w:p>
          <w:p w:rsidR="005F4068" w:rsidRPr="00060EEF" w:rsidRDefault="005F4068" w:rsidP="004E0BA3">
            <w:pPr>
              <w:ind w:right="68" w:firstLine="34"/>
              <w:jc w:val="both"/>
              <w:rPr>
                <w:rFonts w:ascii="Times New Roman" w:hAnsi="Times New Roman" w:cs="Times New Roman"/>
                <w:color w:val="auto"/>
                <w:sz w:val="20"/>
                <w:szCs w:val="20"/>
              </w:rPr>
            </w:pPr>
            <w:r w:rsidRPr="00060EEF">
              <w:rPr>
                <w:rFonts w:ascii="Times New Roman" w:hAnsi="Times New Roman" w:cs="Times New Roman"/>
                <w:b/>
                <w:color w:val="auto"/>
                <w:sz w:val="20"/>
                <w:szCs w:val="20"/>
              </w:rPr>
              <w:t xml:space="preserve">- </w:t>
            </w:r>
            <w:r w:rsidRPr="00060EEF">
              <w:rPr>
                <w:rFonts w:ascii="Times New Roman" w:hAnsi="Times New Roman" w:cs="Times New Roman"/>
                <w:color w:val="auto"/>
                <w:sz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5F4068" w:rsidRPr="00060EEF" w:rsidRDefault="005F4068" w:rsidP="004E0BA3">
            <w:pPr>
              <w:autoSpaceDE w:val="0"/>
              <w:autoSpaceDN w:val="0"/>
              <w:adjustRightInd w:val="0"/>
              <w:ind w:right="68"/>
              <w:jc w:val="both"/>
              <w:rPr>
                <w:rFonts w:ascii="Times New Roman" w:hAnsi="Times New Roman" w:cs="Times New Roman"/>
                <w:b/>
                <w:color w:val="auto"/>
                <w:sz w:val="20"/>
                <w:szCs w:val="20"/>
              </w:rPr>
            </w:pPr>
            <w:r w:rsidRPr="00060EEF">
              <w:rPr>
                <w:rFonts w:ascii="Times New Roman" w:hAnsi="Times New Roman" w:cs="Times New Roman"/>
                <w:b/>
                <w:bCs/>
                <w:iCs/>
                <w:color w:val="auto"/>
                <w:sz w:val="20"/>
                <w:szCs w:val="20"/>
              </w:rPr>
              <w:t>В</w:t>
            </w:r>
            <w:r w:rsidRPr="00060EEF">
              <w:rPr>
                <w:rFonts w:ascii="Times New Roman" w:hAnsi="Times New Roman" w:cs="Times New Roman"/>
                <w:b/>
                <w:color w:val="auto"/>
                <w:sz w:val="20"/>
                <w:szCs w:val="20"/>
              </w:rPr>
              <w:t xml:space="preserve">ыращивание тонизирующих, лекарственных, цветочных культур: </w:t>
            </w:r>
          </w:p>
          <w:p w:rsidR="005F4068" w:rsidRPr="00060EEF" w:rsidRDefault="005F4068" w:rsidP="004E0BA3">
            <w:pPr>
              <w:autoSpaceDE w:val="0"/>
              <w:autoSpaceDN w:val="0"/>
              <w:adjustRightInd w:val="0"/>
              <w:ind w:right="68"/>
              <w:jc w:val="both"/>
              <w:rPr>
                <w:rFonts w:ascii="Times New Roman" w:hAnsi="Times New Roman" w:cs="Times New Roman"/>
                <w:color w:val="auto"/>
                <w:sz w:val="20"/>
                <w:szCs w:val="20"/>
              </w:rPr>
            </w:pPr>
            <w:r w:rsidRPr="00060EEF">
              <w:rPr>
                <w:rFonts w:ascii="Times New Roman" w:hAnsi="Times New Roman" w:cs="Times New Roman"/>
                <w:b/>
                <w:color w:val="auto"/>
                <w:sz w:val="20"/>
                <w:szCs w:val="20"/>
              </w:rPr>
              <w:t xml:space="preserve">- </w:t>
            </w:r>
            <w:r w:rsidRPr="00060EEF">
              <w:rPr>
                <w:rFonts w:ascii="Times New Roman" w:hAnsi="Times New Roman" w:cs="Times New Roman"/>
                <w:color w:val="auto"/>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p w:rsidR="005F4068" w:rsidRPr="00060EEF" w:rsidRDefault="005F4068" w:rsidP="004E0BA3">
            <w:pPr>
              <w:autoSpaceDE w:val="0"/>
              <w:autoSpaceDN w:val="0"/>
              <w:adjustRightInd w:val="0"/>
              <w:ind w:right="68"/>
              <w:jc w:val="both"/>
              <w:rPr>
                <w:rFonts w:ascii="Times New Roman" w:hAnsi="Times New Roman" w:cs="Times New Roman"/>
                <w:b/>
                <w:bCs/>
                <w:iCs/>
                <w:color w:val="auto"/>
                <w:sz w:val="20"/>
                <w:szCs w:val="20"/>
              </w:rPr>
            </w:pPr>
            <w:r w:rsidRPr="00060EEF">
              <w:rPr>
                <w:rFonts w:ascii="Times New Roman" w:hAnsi="Times New Roman" w:cs="Times New Roman"/>
                <w:b/>
                <w:bCs/>
                <w:iCs/>
                <w:color w:val="auto"/>
                <w:sz w:val="20"/>
                <w:szCs w:val="20"/>
              </w:rPr>
              <w:t xml:space="preserve">Садоводство: </w:t>
            </w:r>
          </w:p>
          <w:p w:rsidR="005F4068" w:rsidRPr="00060EEF" w:rsidRDefault="005F4068" w:rsidP="004E0BA3">
            <w:pPr>
              <w:autoSpaceDE w:val="0"/>
              <w:autoSpaceDN w:val="0"/>
              <w:adjustRightInd w:val="0"/>
              <w:ind w:right="68"/>
              <w:jc w:val="both"/>
              <w:rPr>
                <w:rFonts w:ascii="Times New Roman" w:hAnsi="Times New Roman" w:cs="Times New Roman"/>
                <w:color w:val="auto"/>
                <w:sz w:val="20"/>
                <w:szCs w:val="20"/>
              </w:rPr>
            </w:pPr>
            <w:r w:rsidRPr="00060EEF">
              <w:rPr>
                <w:rFonts w:ascii="Times New Roman" w:hAnsi="Times New Roman" w:cs="Times New Roman"/>
                <w:b/>
                <w:bCs/>
                <w:iCs/>
                <w:color w:val="auto"/>
                <w:sz w:val="20"/>
                <w:szCs w:val="20"/>
              </w:rPr>
              <w:t xml:space="preserve">- </w:t>
            </w:r>
            <w:r w:rsidRPr="00060EEF">
              <w:rPr>
                <w:rFonts w:ascii="Times New Roman" w:hAnsi="Times New Roman" w:cs="Times New Roman"/>
                <w:color w:val="auto"/>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p w:rsidR="005F4068" w:rsidRPr="00060EEF" w:rsidRDefault="005F4068" w:rsidP="004E0BA3">
            <w:pPr>
              <w:autoSpaceDE w:val="0"/>
              <w:autoSpaceDN w:val="0"/>
              <w:adjustRightInd w:val="0"/>
              <w:ind w:right="68"/>
              <w:jc w:val="both"/>
              <w:rPr>
                <w:rFonts w:ascii="Times New Roman" w:hAnsi="Times New Roman" w:cs="Times New Roman"/>
                <w:b/>
                <w:color w:val="auto"/>
                <w:sz w:val="20"/>
                <w:szCs w:val="20"/>
              </w:rPr>
            </w:pPr>
            <w:r w:rsidRPr="00060EEF">
              <w:rPr>
                <w:rFonts w:ascii="Times New Roman" w:hAnsi="Times New Roman" w:cs="Times New Roman"/>
                <w:b/>
                <w:bCs/>
                <w:iCs/>
                <w:color w:val="auto"/>
                <w:sz w:val="20"/>
                <w:szCs w:val="20"/>
              </w:rPr>
              <w:t>В</w:t>
            </w:r>
            <w:r w:rsidRPr="00060EEF">
              <w:rPr>
                <w:rFonts w:ascii="Times New Roman" w:hAnsi="Times New Roman" w:cs="Times New Roman"/>
                <w:b/>
                <w:color w:val="auto"/>
                <w:sz w:val="20"/>
                <w:szCs w:val="20"/>
              </w:rPr>
              <w:t xml:space="preserve">ыращивание льна и конопли:  </w:t>
            </w:r>
          </w:p>
          <w:p w:rsidR="005F4068" w:rsidRPr="00060EEF" w:rsidRDefault="005F4068" w:rsidP="004E0BA3">
            <w:pPr>
              <w:autoSpaceDE w:val="0"/>
              <w:autoSpaceDN w:val="0"/>
              <w:adjustRightInd w:val="0"/>
              <w:ind w:right="68"/>
              <w:jc w:val="both"/>
              <w:rPr>
                <w:rFonts w:ascii="Times New Roman" w:hAnsi="Times New Roman" w:cs="Times New Roman"/>
                <w:bCs/>
                <w:color w:val="auto"/>
                <w:sz w:val="20"/>
                <w:szCs w:val="20"/>
              </w:rPr>
            </w:pPr>
            <w:r w:rsidRPr="00060EEF">
              <w:rPr>
                <w:rFonts w:ascii="Times New Roman" w:hAnsi="Times New Roman" w:cs="Times New Roman"/>
                <w:b/>
                <w:color w:val="auto"/>
                <w:sz w:val="20"/>
                <w:szCs w:val="20"/>
              </w:rPr>
              <w:t xml:space="preserve">- </w:t>
            </w:r>
            <w:r w:rsidRPr="00060EEF">
              <w:rPr>
                <w:rFonts w:ascii="Times New Roman" w:hAnsi="Times New Roman" w:cs="Times New Roman"/>
                <w:bCs/>
                <w:color w:val="auto"/>
                <w:sz w:val="20"/>
                <w:szCs w:val="20"/>
              </w:rPr>
              <w:t>осуществление хозяйственной деятельности, в том числе на сельскохозяйственных угодьях, связанной с выращиванием льна, конопли.</w:t>
            </w:r>
          </w:p>
          <w:p w:rsidR="005F4068" w:rsidRPr="00060EEF" w:rsidRDefault="005F4068" w:rsidP="004E0BA3">
            <w:pPr>
              <w:autoSpaceDE w:val="0"/>
              <w:autoSpaceDN w:val="0"/>
              <w:adjustRightInd w:val="0"/>
              <w:ind w:right="68"/>
              <w:jc w:val="both"/>
              <w:rPr>
                <w:rFonts w:ascii="Times New Roman" w:hAnsi="Times New Roman" w:cs="Times New Roman"/>
                <w:bCs/>
                <w:color w:val="auto"/>
                <w:sz w:val="20"/>
                <w:szCs w:val="20"/>
              </w:rPr>
            </w:pPr>
          </w:p>
          <w:p w:rsidR="005F4068" w:rsidRPr="00060EEF" w:rsidRDefault="005F4068" w:rsidP="004E0BA3">
            <w:pPr>
              <w:ind w:right="68" w:firstLine="34"/>
              <w:jc w:val="both"/>
              <w:rPr>
                <w:rFonts w:ascii="Times New Roman" w:hAnsi="Times New Roman" w:cs="Times New Roman"/>
                <w:b/>
                <w:i/>
                <w:color w:val="auto"/>
              </w:rPr>
            </w:pPr>
            <w:r w:rsidRPr="00060EEF">
              <w:rPr>
                <w:rFonts w:ascii="Times New Roman" w:hAnsi="Times New Roman" w:cs="Times New Roman"/>
                <w:b/>
                <w:i/>
                <w:color w:val="auto"/>
              </w:rPr>
              <w:t>Животноводство:</w:t>
            </w:r>
          </w:p>
          <w:p w:rsidR="005F4068" w:rsidRPr="00060EEF" w:rsidRDefault="005F4068" w:rsidP="004E0BA3">
            <w:pPr>
              <w:autoSpaceDE w:val="0"/>
              <w:autoSpaceDN w:val="0"/>
              <w:adjustRightInd w:val="0"/>
              <w:ind w:right="68"/>
              <w:jc w:val="both"/>
              <w:rPr>
                <w:rFonts w:ascii="Times New Roman" w:hAnsi="Times New Roman" w:cs="Times New Roman"/>
                <w:color w:val="auto"/>
                <w:sz w:val="20"/>
              </w:rPr>
            </w:pPr>
            <w:r w:rsidRPr="00060EEF">
              <w:rPr>
                <w:rFonts w:ascii="Times New Roman" w:hAnsi="Times New Roman" w:cs="Times New Roman"/>
                <w:color w:val="auto"/>
                <w:sz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w:t>
            </w:r>
            <w:r w:rsidRPr="00060EEF">
              <w:rPr>
                <w:rFonts w:ascii="Times New Roman" w:hAnsi="Times New Roman" w:cs="Times New Roman"/>
                <w:color w:val="auto"/>
                <w:sz w:val="20"/>
                <w:szCs w:val="20"/>
              </w:rPr>
              <w:t>Содержание данного вида разрешенного использования включает в себя содержание видов разрешенного использования:</w:t>
            </w:r>
          </w:p>
          <w:p w:rsidR="005F4068" w:rsidRPr="00060EEF" w:rsidRDefault="005F4068" w:rsidP="004E0BA3">
            <w:pPr>
              <w:ind w:right="68" w:firstLine="34"/>
              <w:jc w:val="both"/>
              <w:rPr>
                <w:rFonts w:ascii="Times New Roman" w:hAnsi="Times New Roman" w:cs="Times New Roman"/>
                <w:b/>
                <w:i/>
                <w:color w:val="auto"/>
                <w:sz w:val="20"/>
              </w:rPr>
            </w:pPr>
            <w:r w:rsidRPr="00060EEF">
              <w:rPr>
                <w:rFonts w:ascii="Times New Roman" w:hAnsi="Times New Roman" w:cs="Times New Roman"/>
                <w:b/>
                <w:i/>
                <w:color w:val="auto"/>
                <w:sz w:val="20"/>
              </w:rPr>
              <w:t>Скотоводство:</w:t>
            </w:r>
          </w:p>
          <w:p w:rsidR="005F4068" w:rsidRPr="00060EEF" w:rsidRDefault="005F4068" w:rsidP="004E0BA3">
            <w:pPr>
              <w:ind w:right="68" w:firstLine="34"/>
              <w:jc w:val="both"/>
              <w:rPr>
                <w:rFonts w:ascii="Times New Roman" w:hAnsi="Times New Roman" w:cs="Times New Roman"/>
                <w:color w:val="auto"/>
                <w:sz w:val="20"/>
              </w:rPr>
            </w:pPr>
            <w:r w:rsidRPr="00060EEF">
              <w:rPr>
                <w:rFonts w:ascii="Times New Roman" w:hAnsi="Times New Roman" w:cs="Times New Roman"/>
                <w:color w:val="auto"/>
                <w:sz w:val="20"/>
              </w:rPr>
              <w:t>-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F4068" w:rsidRPr="00060EEF" w:rsidRDefault="005F4068" w:rsidP="004E0BA3">
            <w:pPr>
              <w:ind w:right="68" w:firstLine="34"/>
              <w:jc w:val="both"/>
              <w:rPr>
                <w:rFonts w:ascii="Times New Roman" w:hAnsi="Times New Roman" w:cs="Times New Roman"/>
                <w:color w:val="auto"/>
                <w:sz w:val="20"/>
              </w:rPr>
            </w:pPr>
            <w:r w:rsidRPr="00060EEF">
              <w:rPr>
                <w:rFonts w:ascii="Times New Roman" w:hAnsi="Times New Roman" w:cs="Times New Roman"/>
                <w:color w:val="auto"/>
                <w:sz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5F4068" w:rsidRPr="00060EEF" w:rsidRDefault="005F4068" w:rsidP="004E0BA3">
            <w:pPr>
              <w:ind w:right="68" w:firstLine="34"/>
              <w:jc w:val="both"/>
              <w:rPr>
                <w:rFonts w:ascii="Times New Roman" w:hAnsi="Times New Roman" w:cs="Times New Roman"/>
                <w:color w:val="auto"/>
                <w:sz w:val="20"/>
              </w:rPr>
            </w:pPr>
            <w:r w:rsidRPr="00060EEF">
              <w:rPr>
                <w:rFonts w:ascii="Times New Roman" w:hAnsi="Times New Roman" w:cs="Times New Roman"/>
                <w:color w:val="auto"/>
                <w:sz w:val="20"/>
              </w:rPr>
              <w:t>-разведение племенных животных, производство и использование племенной продукции (материала).</w:t>
            </w:r>
          </w:p>
          <w:p w:rsidR="005F4068" w:rsidRPr="00060EEF" w:rsidRDefault="005F4068" w:rsidP="004E0BA3">
            <w:pPr>
              <w:ind w:right="68" w:firstLine="34"/>
              <w:jc w:val="both"/>
              <w:rPr>
                <w:rFonts w:ascii="Times New Roman" w:hAnsi="Times New Roman" w:cs="Times New Roman"/>
                <w:color w:val="auto"/>
                <w:sz w:val="20"/>
              </w:rPr>
            </w:pPr>
            <w:r w:rsidRPr="00060EEF">
              <w:rPr>
                <w:rFonts w:ascii="Times New Roman" w:hAnsi="Times New Roman" w:cs="Times New Roman"/>
                <w:color w:val="auto"/>
                <w:sz w:val="20"/>
              </w:rPr>
              <w:t>-размещение ферм крупного рогатого скота до 2000 коров.</w:t>
            </w:r>
          </w:p>
          <w:p w:rsidR="005F4068" w:rsidRPr="00060EEF" w:rsidRDefault="005F4068" w:rsidP="004E0BA3">
            <w:pPr>
              <w:autoSpaceDE w:val="0"/>
              <w:autoSpaceDN w:val="0"/>
              <w:adjustRightInd w:val="0"/>
              <w:ind w:right="68"/>
              <w:jc w:val="both"/>
              <w:rPr>
                <w:rFonts w:ascii="Times New Roman" w:hAnsi="Times New Roman" w:cs="Times New Roman"/>
                <w:b/>
                <w:color w:val="auto"/>
                <w:sz w:val="20"/>
                <w:szCs w:val="20"/>
              </w:rPr>
            </w:pPr>
            <w:r w:rsidRPr="00060EEF">
              <w:rPr>
                <w:rFonts w:ascii="Times New Roman" w:hAnsi="Times New Roman" w:cs="Times New Roman"/>
                <w:b/>
                <w:i/>
                <w:color w:val="auto"/>
                <w:sz w:val="20"/>
                <w:szCs w:val="20"/>
              </w:rPr>
              <w:t>Звероводство</w:t>
            </w:r>
            <w:r w:rsidRPr="00060EEF">
              <w:rPr>
                <w:rFonts w:ascii="Times New Roman" w:hAnsi="Times New Roman" w:cs="Times New Roman"/>
                <w:b/>
                <w:color w:val="auto"/>
                <w:sz w:val="20"/>
                <w:szCs w:val="20"/>
              </w:rPr>
              <w:t xml:space="preserve">: </w:t>
            </w:r>
          </w:p>
          <w:p w:rsidR="005F4068" w:rsidRPr="00060EEF" w:rsidRDefault="005F4068" w:rsidP="004E0BA3">
            <w:pPr>
              <w:autoSpaceDE w:val="0"/>
              <w:autoSpaceDN w:val="0"/>
              <w:adjustRightInd w:val="0"/>
              <w:ind w:right="68"/>
              <w:jc w:val="both"/>
              <w:rPr>
                <w:rFonts w:ascii="Times New Roman" w:hAnsi="Times New Roman" w:cs="Times New Roman"/>
                <w:bCs/>
                <w:color w:val="auto"/>
                <w:sz w:val="20"/>
                <w:szCs w:val="20"/>
              </w:rPr>
            </w:pPr>
            <w:r w:rsidRPr="00060EEF">
              <w:rPr>
                <w:rFonts w:ascii="Times New Roman" w:hAnsi="Times New Roman" w:cs="Times New Roman"/>
                <w:color w:val="auto"/>
                <w:sz w:val="20"/>
                <w:szCs w:val="20"/>
              </w:rPr>
              <w:t xml:space="preserve">- </w:t>
            </w:r>
            <w:r w:rsidRPr="00060EEF">
              <w:rPr>
                <w:rFonts w:ascii="Times New Roman" w:hAnsi="Times New Roman" w:cs="Times New Roman"/>
                <w:bCs/>
                <w:color w:val="auto"/>
                <w:sz w:val="20"/>
                <w:szCs w:val="20"/>
              </w:rPr>
              <w:t>осуществление хозяйственной деятельности, связанной с разведением в неволе ценных пушных зверей;</w:t>
            </w:r>
          </w:p>
          <w:p w:rsidR="005F4068" w:rsidRPr="00060EEF" w:rsidRDefault="005F4068" w:rsidP="004E0BA3">
            <w:pPr>
              <w:autoSpaceDE w:val="0"/>
              <w:autoSpaceDN w:val="0"/>
              <w:adjustRightInd w:val="0"/>
              <w:ind w:right="68"/>
              <w:jc w:val="both"/>
              <w:rPr>
                <w:rFonts w:ascii="Times New Roman" w:hAnsi="Times New Roman" w:cs="Times New Roman"/>
                <w:bCs/>
                <w:color w:val="auto"/>
                <w:sz w:val="20"/>
                <w:szCs w:val="20"/>
              </w:rPr>
            </w:pPr>
            <w:r w:rsidRPr="00060EEF">
              <w:rPr>
                <w:rFonts w:ascii="Times New Roman" w:hAnsi="Times New Roman" w:cs="Times New Roman"/>
                <w:bCs/>
                <w:color w:val="auto"/>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F4068" w:rsidRPr="00060EEF" w:rsidRDefault="005F4068" w:rsidP="004E0BA3">
            <w:pPr>
              <w:autoSpaceDE w:val="0"/>
              <w:autoSpaceDN w:val="0"/>
              <w:adjustRightInd w:val="0"/>
              <w:ind w:right="68"/>
              <w:jc w:val="both"/>
              <w:rPr>
                <w:rFonts w:ascii="Times New Roman" w:hAnsi="Times New Roman" w:cs="Times New Roman"/>
                <w:bCs/>
                <w:color w:val="auto"/>
                <w:sz w:val="20"/>
                <w:szCs w:val="20"/>
              </w:rPr>
            </w:pPr>
            <w:r w:rsidRPr="00060EEF">
              <w:rPr>
                <w:rFonts w:ascii="Times New Roman" w:hAnsi="Times New Roman" w:cs="Times New Roman"/>
                <w:bCs/>
                <w:color w:val="auto"/>
                <w:sz w:val="20"/>
                <w:szCs w:val="20"/>
              </w:rPr>
              <w:t>разведение племенных животных, производство и использование племенной продукции (материала).</w:t>
            </w:r>
          </w:p>
          <w:p w:rsidR="005F4068" w:rsidRPr="00060EEF" w:rsidRDefault="005F4068" w:rsidP="004E0BA3">
            <w:pPr>
              <w:ind w:right="68" w:firstLine="34"/>
              <w:jc w:val="both"/>
              <w:rPr>
                <w:rFonts w:ascii="Times New Roman" w:hAnsi="Times New Roman" w:cs="Times New Roman"/>
                <w:b/>
                <w:i/>
                <w:color w:val="auto"/>
                <w:sz w:val="20"/>
              </w:rPr>
            </w:pPr>
            <w:r w:rsidRPr="00060EEF">
              <w:rPr>
                <w:rFonts w:ascii="Times New Roman" w:hAnsi="Times New Roman" w:cs="Times New Roman"/>
                <w:b/>
                <w:i/>
                <w:color w:val="auto"/>
                <w:sz w:val="20"/>
              </w:rPr>
              <w:t>Птицеводство:</w:t>
            </w:r>
          </w:p>
          <w:p w:rsidR="005F4068" w:rsidRPr="00060EEF" w:rsidRDefault="005F4068" w:rsidP="004E0BA3">
            <w:pPr>
              <w:ind w:right="68" w:firstLine="34"/>
              <w:jc w:val="both"/>
              <w:rPr>
                <w:rFonts w:ascii="Times New Roman" w:hAnsi="Times New Roman" w:cs="Times New Roman"/>
                <w:color w:val="auto"/>
                <w:sz w:val="20"/>
              </w:rPr>
            </w:pPr>
            <w:r w:rsidRPr="00060EEF">
              <w:rPr>
                <w:rFonts w:ascii="Times New Roman" w:hAnsi="Times New Roman" w:cs="Times New Roman"/>
                <w:color w:val="auto"/>
                <w:sz w:val="20"/>
              </w:rPr>
              <w:t>- осуществление хозяйственной деятельности, связанной с разведением домашних пород птиц, в том числе водоплавающих; размещение птицеводческих ферм до 400 тысяч кур- несушек и до 3 миллионов бройлеров в год; открытые хранилища биологически обрабатываемой фракции навоза; закрытые хранилища навоза и помета.</w:t>
            </w:r>
          </w:p>
          <w:p w:rsidR="005F4068" w:rsidRPr="00060EEF" w:rsidRDefault="005F4068" w:rsidP="004E0BA3">
            <w:pPr>
              <w:ind w:right="68" w:firstLine="34"/>
              <w:jc w:val="both"/>
              <w:rPr>
                <w:rFonts w:ascii="Times New Roman" w:hAnsi="Times New Roman" w:cs="Times New Roman"/>
                <w:b/>
                <w:i/>
                <w:color w:val="auto"/>
                <w:sz w:val="20"/>
              </w:rPr>
            </w:pPr>
            <w:r w:rsidRPr="00060EEF">
              <w:rPr>
                <w:rFonts w:ascii="Times New Roman" w:hAnsi="Times New Roman" w:cs="Times New Roman"/>
                <w:b/>
                <w:i/>
                <w:color w:val="auto"/>
                <w:sz w:val="20"/>
              </w:rPr>
              <w:t xml:space="preserve">Пчеловодство: </w:t>
            </w:r>
          </w:p>
          <w:p w:rsidR="005F4068" w:rsidRPr="00060EEF" w:rsidRDefault="005F4068" w:rsidP="004E0BA3">
            <w:pPr>
              <w:autoSpaceDE w:val="0"/>
              <w:autoSpaceDN w:val="0"/>
              <w:adjustRightInd w:val="0"/>
              <w:ind w:right="68"/>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F4068" w:rsidRPr="00060EEF" w:rsidRDefault="005F4068" w:rsidP="004E0BA3">
            <w:pPr>
              <w:autoSpaceDE w:val="0"/>
              <w:autoSpaceDN w:val="0"/>
              <w:adjustRightInd w:val="0"/>
              <w:ind w:right="68"/>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размещение ульев, иных объектов и оборудования, необходимого для пчеловодства и разведениях иных полезных насекомых;</w:t>
            </w:r>
          </w:p>
          <w:p w:rsidR="005F4068" w:rsidRPr="00060EEF" w:rsidRDefault="005F4068" w:rsidP="004E0BA3">
            <w:pPr>
              <w:autoSpaceDE w:val="0"/>
              <w:autoSpaceDN w:val="0"/>
              <w:adjustRightInd w:val="0"/>
              <w:ind w:right="68"/>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размещение сооружений, используемых для хранения и первичной переработки продукции пчеловодства</w:t>
            </w:r>
          </w:p>
          <w:p w:rsidR="005F4068" w:rsidRPr="00060EEF" w:rsidRDefault="005F4068" w:rsidP="004E0BA3">
            <w:pPr>
              <w:ind w:right="68" w:firstLine="34"/>
              <w:jc w:val="both"/>
              <w:rPr>
                <w:rFonts w:ascii="Times New Roman" w:hAnsi="Times New Roman" w:cs="Times New Roman"/>
                <w:b/>
                <w:i/>
                <w:color w:val="auto"/>
                <w:sz w:val="20"/>
              </w:rPr>
            </w:pPr>
            <w:r w:rsidRPr="00060EEF">
              <w:rPr>
                <w:rFonts w:ascii="Times New Roman" w:hAnsi="Times New Roman" w:cs="Times New Roman"/>
                <w:b/>
                <w:i/>
                <w:color w:val="auto"/>
                <w:sz w:val="20"/>
              </w:rPr>
              <w:t>Свиноводство:</w:t>
            </w:r>
          </w:p>
          <w:p w:rsidR="005F4068" w:rsidRPr="00060EEF" w:rsidRDefault="005F4068" w:rsidP="004E0BA3">
            <w:pPr>
              <w:ind w:right="68" w:firstLine="34"/>
              <w:jc w:val="both"/>
              <w:rPr>
                <w:rFonts w:ascii="Times New Roman" w:hAnsi="Times New Roman" w:cs="Times New Roman"/>
                <w:color w:val="auto"/>
                <w:sz w:val="20"/>
              </w:rPr>
            </w:pPr>
            <w:r w:rsidRPr="00060EEF">
              <w:rPr>
                <w:rFonts w:ascii="Times New Roman" w:hAnsi="Times New Roman" w:cs="Times New Roman"/>
                <w:color w:val="auto"/>
                <w:sz w:val="20"/>
              </w:rPr>
              <w:t>-осуществление хозяйственной деятельности, связанной с разведением свиней;</w:t>
            </w:r>
          </w:p>
          <w:p w:rsidR="005F4068" w:rsidRPr="00060EEF" w:rsidRDefault="005F4068" w:rsidP="004E0BA3">
            <w:pPr>
              <w:ind w:right="68" w:firstLine="34"/>
              <w:jc w:val="both"/>
              <w:rPr>
                <w:rFonts w:ascii="Times New Roman" w:hAnsi="Times New Roman" w:cs="Times New Roman"/>
                <w:color w:val="auto"/>
                <w:sz w:val="20"/>
              </w:rPr>
            </w:pPr>
            <w:r w:rsidRPr="00060EEF">
              <w:rPr>
                <w:rFonts w:ascii="Times New Roman" w:hAnsi="Times New Roman" w:cs="Times New Roman"/>
                <w:color w:val="auto"/>
                <w:sz w:val="20"/>
              </w:rPr>
              <w:t>-размещение зданий, сооружений, используемых для содержания и разведения животных, производства, хранения и первичной обработки продукции;</w:t>
            </w:r>
          </w:p>
          <w:p w:rsidR="005F4068" w:rsidRPr="00060EEF" w:rsidRDefault="005F4068" w:rsidP="004E0BA3">
            <w:pPr>
              <w:ind w:right="68" w:firstLine="34"/>
              <w:jc w:val="both"/>
              <w:rPr>
                <w:rFonts w:ascii="Times New Roman" w:hAnsi="Times New Roman" w:cs="Times New Roman"/>
                <w:color w:val="auto"/>
                <w:sz w:val="20"/>
              </w:rPr>
            </w:pPr>
            <w:r w:rsidRPr="00060EEF">
              <w:rPr>
                <w:rFonts w:ascii="Times New Roman" w:hAnsi="Times New Roman" w:cs="Times New Roman"/>
                <w:color w:val="auto"/>
                <w:sz w:val="20"/>
              </w:rPr>
              <w:t>-разведение племенных животных, производство и использование племенной продукции (материала);</w:t>
            </w:r>
          </w:p>
          <w:p w:rsidR="005F4068" w:rsidRPr="00060EEF" w:rsidRDefault="005F4068" w:rsidP="004E0BA3">
            <w:pPr>
              <w:ind w:right="68" w:firstLine="34"/>
              <w:jc w:val="both"/>
              <w:rPr>
                <w:rFonts w:ascii="Times New Roman" w:hAnsi="Times New Roman" w:cs="Times New Roman"/>
                <w:color w:val="auto"/>
                <w:sz w:val="20"/>
              </w:rPr>
            </w:pPr>
            <w:r w:rsidRPr="00060EEF">
              <w:rPr>
                <w:rFonts w:ascii="Times New Roman" w:hAnsi="Times New Roman" w:cs="Times New Roman"/>
                <w:color w:val="auto"/>
                <w:sz w:val="20"/>
              </w:rPr>
              <w:t>- размещение свиноферм до 12 тысяч голов, размещение свиноводческих комплексов.</w:t>
            </w:r>
          </w:p>
          <w:p w:rsidR="005F4068" w:rsidRPr="00060EEF" w:rsidRDefault="005F4068" w:rsidP="004E0BA3">
            <w:pPr>
              <w:autoSpaceDE w:val="0"/>
              <w:autoSpaceDN w:val="0"/>
              <w:adjustRightInd w:val="0"/>
              <w:jc w:val="both"/>
              <w:rPr>
                <w:rFonts w:ascii="Times New Roman" w:eastAsiaTheme="minorHAnsi" w:hAnsi="Times New Roman" w:cs="Times New Roman"/>
                <w:b/>
                <w:bCs/>
                <w:i/>
                <w:iCs/>
                <w:color w:val="auto"/>
                <w:sz w:val="20"/>
                <w:szCs w:val="20"/>
                <w:lang w:eastAsia="en-US"/>
              </w:rPr>
            </w:pPr>
            <w:r w:rsidRPr="00060EEF">
              <w:rPr>
                <w:rFonts w:ascii="Times New Roman" w:eastAsiaTheme="minorHAnsi" w:hAnsi="Times New Roman" w:cs="Times New Roman"/>
                <w:b/>
                <w:bCs/>
                <w:i/>
                <w:iCs/>
                <w:color w:val="auto"/>
                <w:sz w:val="20"/>
                <w:szCs w:val="20"/>
                <w:lang w:eastAsia="en-US"/>
              </w:rPr>
              <w:t>Рыбоводство:</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lang w:eastAsia="en-US"/>
              </w:rPr>
              <w:t xml:space="preserve">- </w:t>
            </w:r>
            <w:r w:rsidRPr="00060EEF">
              <w:rPr>
                <w:rFonts w:ascii="Times New Roman" w:eastAsiaTheme="minorHAnsi" w:hAnsi="Times New Roman" w:cs="Times New Roman"/>
                <w:color w:val="auto"/>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зданий, сооружений, оборудования, необходимых для осуществления рыбоводства (аквакультуры).</w:t>
            </w:r>
          </w:p>
          <w:p w:rsidR="005F4068" w:rsidRPr="00060EEF" w:rsidRDefault="005F4068" w:rsidP="004E0BA3">
            <w:pPr>
              <w:autoSpaceDE w:val="0"/>
              <w:autoSpaceDN w:val="0"/>
              <w:adjustRightInd w:val="0"/>
              <w:ind w:right="68"/>
              <w:jc w:val="both"/>
              <w:rPr>
                <w:rFonts w:ascii="Times New Roman" w:hAnsi="Times New Roman" w:cs="Times New Roman"/>
                <w:b/>
                <w:i/>
                <w:color w:val="auto"/>
              </w:rPr>
            </w:pPr>
            <w:r w:rsidRPr="00060EEF">
              <w:rPr>
                <w:rFonts w:ascii="Times New Roman" w:hAnsi="Times New Roman" w:cs="Times New Roman"/>
                <w:b/>
                <w:i/>
                <w:color w:val="auto"/>
              </w:rPr>
              <w:t>Для ведения личного подсобного хозяйства:</w:t>
            </w:r>
          </w:p>
          <w:p w:rsidR="005F4068" w:rsidRPr="00060EEF" w:rsidRDefault="005F4068" w:rsidP="004E0BA3">
            <w:pPr>
              <w:autoSpaceDE w:val="0"/>
              <w:autoSpaceDN w:val="0"/>
              <w:adjustRightInd w:val="0"/>
              <w:ind w:right="68"/>
              <w:jc w:val="both"/>
              <w:rPr>
                <w:rFonts w:ascii="Times New Roman" w:hAnsi="Times New Roman" w:cs="Times New Roman"/>
                <w:bCs/>
                <w:iCs/>
                <w:color w:val="auto"/>
                <w:sz w:val="20"/>
                <w:szCs w:val="20"/>
              </w:rPr>
            </w:pPr>
            <w:r w:rsidRPr="00060EEF">
              <w:rPr>
                <w:rFonts w:ascii="Times New Roman" w:hAnsi="Times New Roman" w:cs="Times New Roman"/>
                <w:b/>
                <w:i/>
                <w:color w:val="auto"/>
                <w:sz w:val="20"/>
              </w:rPr>
              <w:t>-</w:t>
            </w:r>
            <w:r w:rsidRPr="00060EEF">
              <w:rPr>
                <w:rFonts w:ascii="Times New Roman" w:hAnsi="Times New Roman" w:cs="Times New Roman"/>
                <w:b/>
                <w:bCs/>
                <w:i/>
                <w:iCs/>
                <w:color w:val="auto"/>
                <w:sz w:val="20"/>
                <w:szCs w:val="20"/>
              </w:rPr>
              <w:t xml:space="preserve"> </w:t>
            </w:r>
            <w:r w:rsidRPr="00060EEF">
              <w:rPr>
                <w:rFonts w:ascii="Times New Roman" w:hAnsi="Times New Roman" w:cs="Times New Roman"/>
                <w:bCs/>
                <w:iCs/>
                <w:color w:val="auto"/>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5F4068" w:rsidRPr="00060EEF" w:rsidRDefault="005F4068" w:rsidP="004E0BA3">
            <w:pPr>
              <w:autoSpaceDE w:val="0"/>
              <w:autoSpaceDN w:val="0"/>
              <w:adjustRightInd w:val="0"/>
              <w:ind w:right="68"/>
              <w:jc w:val="both"/>
              <w:rPr>
                <w:rFonts w:ascii="Times New Roman" w:hAnsi="Times New Roman" w:cs="Times New Roman"/>
                <w:bCs/>
                <w:iCs/>
                <w:color w:val="auto"/>
                <w:sz w:val="20"/>
                <w:szCs w:val="20"/>
              </w:rPr>
            </w:pPr>
            <w:r w:rsidRPr="00060EEF">
              <w:rPr>
                <w:rFonts w:ascii="Times New Roman" w:hAnsi="Times New Roman" w:cs="Times New Roman"/>
                <w:bCs/>
                <w:iCs/>
                <w:color w:val="auto"/>
                <w:sz w:val="20"/>
                <w:szCs w:val="20"/>
              </w:rPr>
              <w:t>производство сельскохозяйственной продукции;</w:t>
            </w:r>
          </w:p>
          <w:p w:rsidR="005F4068" w:rsidRPr="00060EEF" w:rsidRDefault="005F4068" w:rsidP="004E0BA3">
            <w:pPr>
              <w:autoSpaceDE w:val="0"/>
              <w:autoSpaceDN w:val="0"/>
              <w:adjustRightInd w:val="0"/>
              <w:ind w:right="68"/>
              <w:jc w:val="both"/>
              <w:rPr>
                <w:rFonts w:ascii="Times New Roman" w:hAnsi="Times New Roman" w:cs="Times New Roman"/>
                <w:bCs/>
                <w:iCs/>
                <w:color w:val="auto"/>
                <w:sz w:val="20"/>
                <w:szCs w:val="20"/>
              </w:rPr>
            </w:pPr>
            <w:r w:rsidRPr="00060EEF">
              <w:rPr>
                <w:rFonts w:ascii="Times New Roman" w:hAnsi="Times New Roman" w:cs="Times New Roman"/>
                <w:bCs/>
                <w:iCs/>
                <w:color w:val="auto"/>
                <w:sz w:val="20"/>
                <w:szCs w:val="20"/>
              </w:rPr>
              <w:t>размещение гаража и иных вспомогательных сооружений;</w:t>
            </w:r>
          </w:p>
          <w:p w:rsidR="005F4068" w:rsidRPr="00060EEF" w:rsidRDefault="005F4068" w:rsidP="004E0BA3">
            <w:pPr>
              <w:ind w:right="68" w:firstLine="34"/>
              <w:jc w:val="both"/>
              <w:rPr>
                <w:rFonts w:ascii="Times New Roman" w:hAnsi="Times New Roman" w:cs="Times New Roman"/>
                <w:color w:val="auto"/>
                <w:sz w:val="20"/>
              </w:rPr>
            </w:pPr>
            <w:r w:rsidRPr="00060EEF">
              <w:rPr>
                <w:rFonts w:ascii="Times New Roman" w:hAnsi="Times New Roman" w:cs="Times New Roman"/>
                <w:bCs/>
                <w:iCs/>
                <w:color w:val="auto"/>
                <w:sz w:val="20"/>
                <w:szCs w:val="20"/>
              </w:rPr>
              <w:t>содержание сельскохозяйственных животных.</w:t>
            </w:r>
            <w:r w:rsidRPr="00060EEF">
              <w:rPr>
                <w:rFonts w:ascii="Times New Roman" w:hAnsi="Times New Roman" w:cs="Times New Roman"/>
                <w:color w:val="auto"/>
                <w:sz w:val="20"/>
              </w:rPr>
              <w:t xml:space="preserve"> </w:t>
            </w:r>
          </w:p>
          <w:p w:rsidR="005F4068" w:rsidRPr="00060EEF" w:rsidRDefault="005F4068" w:rsidP="004E0BA3">
            <w:pPr>
              <w:jc w:val="both"/>
              <w:rPr>
                <w:rFonts w:ascii="Times New Roman" w:hAnsi="Times New Roman" w:cs="Times New Roman"/>
                <w:b/>
                <w:i/>
                <w:color w:val="auto"/>
              </w:rPr>
            </w:pPr>
            <w:r w:rsidRPr="00060EEF">
              <w:rPr>
                <w:rFonts w:ascii="Times New Roman" w:hAnsi="Times New Roman" w:cs="Times New Roman"/>
                <w:b/>
                <w:i/>
                <w:color w:val="auto"/>
              </w:rPr>
              <w:t>Связь:</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xml:space="preserve">-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060EEF">
              <w:rPr>
                <w:rFonts w:ascii="Times New Roman" w:eastAsiaTheme="minorHAnsi" w:hAnsi="Times New Roman" w:cs="Times New Roman"/>
                <w:b/>
                <w:i/>
                <w:color w:val="auto"/>
                <w:sz w:val="20"/>
                <w:szCs w:val="20"/>
                <w:lang w:eastAsia="en-US"/>
              </w:rPr>
              <w:t>Коммунального обслуживания.</w:t>
            </w:r>
          </w:p>
          <w:p w:rsidR="005F4068" w:rsidRPr="00060EEF" w:rsidRDefault="005F4068" w:rsidP="004E0BA3">
            <w:pPr>
              <w:autoSpaceDE w:val="0"/>
              <w:autoSpaceDN w:val="0"/>
              <w:adjustRightInd w:val="0"/>
              <w:jc w:val="both"/>
              <w:rPr>
                <w:rFonts w:ascii="Times New Roman" w:eastAsiaTheme="minorHAnsi" w:hAnsi="Times New Roman" w:cs="Times New Roman"/>
                <w:b/>
                <w:i/>
                <w:color w:val="auto"/>
                <w:sz w:val="20"/>
                <w:szCs w:val="20"/>
                <w:lang w:eastAsia="en-US"/>
              </w:rPr>
            </w:pPr>
            <w:r w:rsidRPr="00060EEF">
              <w:rPr>
                <w:rFonts w:ascii="Times New Roman" w:eastAsiaTheme="minorHAnsi" w:hAnsi="Times New Roman" w:cs="Times New Roman"/>
                <w:b/>
                <w:i/>
                <w:color w:val="auto"/>
                <w:lang w:eastAsia="en-US"/>
              </w:rPr>
              <w:t>Трубопроводный транспорт:</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5F4068" w:rsidRPr="00060EEF" w:rsidRDefault="005F4068" w:rsidP="004E0BA3">
            <w:pPr>
              <w:autoSpaceDE w:val="0"/>
              <w:autoSpaceDN w:val="0"/>
              <w:adjustRightInd w:val="0"/>
              <w:ind w:right="68"/>
              <w:jc w:val="both"/>
              <w:rPr>
                <w:rFonts w:ascii="Times New Roman" w:hAnsi="Times New Roman" w:cs="Times New Roman"/>
                <w:b/>
                <w:bCs/>
                <w:i/>
                <w:iCs/>
                <w:color w:val="auto"/>
              </w:rPr>
            </w:pPr>
            <w:r w:rsidRPr="00060EEF">
              <w:rPr>
                <w:rFonts w:ascii="Times New Roman" w:hAnsi="Times New Roman" w:cs="Times New Roman"/>
                <w:b/>
                <w:bCs/>
                <w:i/>
                <w:iCs/>
                <w:color w:val="auto"/>
              </w:rPr>
              <w:t>Коммунальное обслуживание:</w:t>
            </w:r>
          </w:p>
          <w:p w:rsidR="005F4068" w:rsidRPr="009563C1" w:rsidRDefault="005F4068" w:rsidP="009563C1">
            <w:pPr>
              <w:autoSpaceDE w:val="0"/>
              <w:autoSpaceDN w:val="0"/>
              <w:adjustRightInd w:val="0"/>
              <w:ind w:right="68"/>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w:t>
            </w:r>
            <w:r w:rsidR="009563C1">
              <w:rPr>
                <w:rFonts w:ascii="Times New Roman" w:hAnsi="Times New Roman" w:cs="Times New Roman"/>
                <w:color w:val="auto"/>
                <w:sz w:val="20"/>
                <w:szCs w:val="20"/>
              </w:rPr>
              <w:t>рных подстанций, газопроводов).</w:t>
            </w:r>
          </w:p>
        </w:tc>
        <w:tc>
          <w:tcPr>
            <w:tcW w:w="4394" w:type="dxa"/>
            <w:gridSpan w:val="3"/>
            <w:tcBorders>
              <w:top w:val="single" w:sz="4" w:space="0" w:color="auto"/>
              <w:left w:val="single" w:sz="4" w:space="0" w:color="auto"/>
              <w:bottom w:val="single" w:sz="4" w:space="0" w:color="auto"/>
              <w:right w:val="single" w:sz="4" w:space="0" w:color="auto"/>
            </w:tcBorders>
          </w:tcPr>
          <w:p w:rsidR="005F4068" w:rsidRPr="00060EEF" w:rsidRDefault="005F4068" w:rsidP="004E0BA3">
            <w:pPr>
              <w:pStyle w:val="TableParagraph"/>
              <w:ind w:left="0" w:right="-108"/>
              <w:jc w:val="both"/>
              <w:rPr>
                <w:b/>
                <w:i/>
                <w:sz w:val="20"/>
                <w:szCs w:val="20"/>
                <w:lang w:eastAsia="en-US"/>
              </w:rPr>
            </w:pPr>
            <w:r w:rsidRPr="00060EEF">
              <w:rPr>
                <w:b/>
                <w:i/>
                <w:sz w:val="20"/>
                <w:szCs w:val="20"/>
                <w:lang w:eastAsia="en-US"/>
              </w:rPr>
              <w:t>Склады:</w:t>
            </w:r>
          </w:p>
          <w:p w:rsidR="005F4068" w:rsidRPr="00060EEF" w:rsidRDefault="005F4068" w:rsidP="004E0BA3">
            <w:pPr>
              <w:pStyle w:val="TableParagraph"/>
              <w:ind w:left="0"/>
              <w:jc w:val="both"/>
              <w:rPr>
                <w:sz w:val="20"/>
                <w:szCs w:val="20"/>
                <w:lang w:eastAsia="en-US"/>
              </w:rPr>
            </w:pPr>
            <w:r w:rsidRPr="00060EEF">
              <w:rPr>
                <w:b/>
                <w:i/>
                <w:sz w:val="20"/>
                <w:szCs w:val="20"/>
                <w:lang w:eastAsia="en-US"/>
              </w:rPr>
              <w:t xml:space="preserve"> </w:t>
            </w:r>
            <w:r w:rsidRPr="00060EEF">
              <w:rPr>
                <w:sz w:val="20"/>
                <w:szCs w:val="20"/>
                <w:lang w:eastAsia="en-US"/>
              </w:rPr>
              <w:t>-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 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5F4068" w:rsidRPr="00060EEF" w:rsidRDefault="005F4068" w:rsidP="004E0BA3">
            <w:pPr>
              <w:autoSpaceDE w:val="0"/>
              <w:autoSpaceDN w:val="0"/>
              <w:adjustRightInd w:val="0"/>
              <w:jc w:val="both"/>
              <w:rPr>
                <w:rFonts w:ascii="Times New Roman" w:hAnsi="Times New Roman" w:cs="Times New Roman"/>
                <w:b/>
                <w:i/>
                <w:color w:val="auto"/>
                <w:sz w:val="20"/>
                <w:szCs w:val="20"/>
              </w:rPr>
            </w:pPr>
            <w:r w:rsidRPr="00060EEF">
              <w:rPr>
                <w:rFonts w:ascii="Times New Roman" w:hAnsi="Times New Roman" w:cs="Times New Roman"/>
                <w:b/>
                <w:i/>
                <w:color w:val="auto"/>
                <w:sz w:val="20"/>
                <w:szCs w:val="20"/>
              </w:rPr>
              <w:t>Обслуживание автотранспорта:</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постоянных или временных гаражей с несколькими стояночными местами, стоянок (парковок), гаражей, в том числе многоярусных.</w:t>
            </w:r>
          </w:p>
          <w:p w:rsidR="005F4068" w:rsidRPr="00060EEF" w:rsidRDefault="005F4068" w:rsidP="004E0BA3">
            <w:pPr>
              <w:rPr>
                <w:rFonts w:ascii="Times New Roman" w:hAnsi="Times New Roman" w:cs="Times New Roman"/>
                <w:color w:val="auto"/>
                <w:sz w:val="20"/>
                <w:lang w:eastAsia="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F4068" w:rsidRPr="00060EEF" w:rsidRDefault="005F4068" w:rsidP="004E0BA3">
            <w:pPr>
              <w:rPr>
                <w:rFonts w:ascii="Times New Roman" w:hAnsi="Times New Roman" w:cs="Times New Roman"/>
                <w:color w:val="auto"/>
                <w:sz w:val="20"/>
              </w:rPr>
            </w:pPr>
            <w:r w:rsidRPr="00060EEF">
              <w:rPr>
                <w:rFonts w:ascii="Times New Roman" w:hAnsi="Times New Roman" w:cs="Times New Roman"/>
                <w:color w:val="auto"/>
                <w:sz w:val="20"/>
              </w:rPr>
              <w:t>- виды объектов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5F4068" w:rsidRPr="00060EEF" w:rsidRDefault="005F4068" w:rsidP="004E0BA3">
            <w:pPr>
              <w:rPr>
                <w:rFonts w:ascii="Times New Roman" w:hAnsi="Times New Roman" w:cs="Times New Roman"/>
                <w:color w:val="auto"/>
                <w:sz w:val="20"/>
                <w:szCs w:val="20"/>
              </w:rPr>
            </w:pPr>
            <w:r w:rsidRPr="00060EEF">
              <w:rPr>
                <w:rFonts w:ascii="Times New Roman" w:hAnsi="Times New Roman" w:cs="Times New Roman"/>
                <w:color w:val="auto"/>
                <w:sz w:val="20"/>
                <w:szCs w:val="20"/>
              </w:rPr>
              <w:t>- хозяйственные постройки;</w:t>
            </w:r>
          </w:p>
          <w:p w:rsidR="005F4068" w:rsidRPr="00060EEF" w:rsidRDefault="005F4068" w:rsidP="004E0BA3">
            <w:pPr>
              <w:rPr>
                <w:rFonts w:ascii="Times New Roman" w:hAnsi="Times New Roman" w:cs="Times New Roman"/>
                <w:color w:val="auto"/>
                <w:sz w:val="20"/>
                <w:lang w:eastAsia="en-US"/>
              </w:rPr>
            </w:pPr>
            <w:r w:rsidRPr="00060EEF">
              <w:rPr>
                <w:rFonts w:ascii="Times New Roman" w:hAnsi="Times New Roman" w:cs="Times New Roman"/>
                <w:color w:val="auto"/>
                <w:sz w:val="20"/>
                <w:szCs w:val="20"/>
              </w:rPr>
              <w:t>-общественные туалеты.</w:t>
            </w:r>
          </w:p>
        </w:tc>
        <w:tc>
          <w:tcPr>
            <w:tcW w:w="2943" w:type="dxa"/>
            <w:gridSpan w:val="2"/>
            <w:vAlign w:val="center"/>
            <w:hideMark/>
          </w:tcPr>
          <w:p w:rsidR="00146FBD" w:rsidRPr="00060EEF" w:rsidRDefault="00146FBD" w:rsidP="00146FBD">
            <w:pPr>
              <w:jc w:val="both"/>
              <w:rPr>
                <w:rFonts w:ascii="Times New Roman" w:hAnsi="Times New Roman" w:cs="Times New Roman"/>
                <w:b/>
                <w:i/>
                <w:color w:val="auto"/>
                <w:sz w:val="20"/>
              </w:rPr>
            </w:pPr>
            <w:r w:rsidRPr="00060EEF">
              <w:rPr>
                <w:rFonts w:ascii="Times New Roman" w:hAnsi="Times New Roman" w:cs="Times New Roman"/>
                <w:b/>
                <w:i/>
                <w:color w:val="auto"/>
                <w:sz w:val="20"/>
              </w:rPr>
              <w:t>1. Предельные размеры земельных участков:</w:t>
            </w:r>
          </w:p>
          <w:p w:rsidR="00146FBD" w:rsidRPr="00060EEF" w:rsidRDefault="00146FBD" w:rsidP="00146FBD">
            <w:pPr>
              <w:jc w:val="both"/>
              <w:rPr>
                <w:rFonts w:ascii="Times New Roman" w:hAnsi="Times New Roman" w:cs="Times New Roman"/>
                <w:color w:val="auto"/>
                <w:sz w:val="20"/>
              </w:rPr>
            </w:pPr>
            <w:r w:rsidRPr="00060EEF">
              <w:rPr>
                <w:rFonts w:ascii="Times New Roman" w:hAnsi="Times New Roman" w:cs="Times New Roman"/>
                <w:color w:val="auto"/>
                <w:sz w:val="20"/>
              </w:rPr>
              <w:t>- не устанавливаются</w:t>
            </w:r>
          </w:p>
          <w:p w:rsidR="00146FBD" w:rsidRPr="00060EEF" w:rsidRDefault="00146FBD" w:rsidP="00146FBD">
            <w:pPr>
              <w:jc w:val="both"/>
              <w:rPr>
                <w:rFonts w:ascii="Times New Roman" w:hAnsi="Times New Roman" w:cs="Times New Roman"/>
                <w:color w:val="auto"/>
                <w:sz w:val="20"/>
              </w:rPr>
            </w:pPr>
            <w:r w:rsidRPr="00060EEF">
              <w:rPr>
                <w:rFonts w:ascii="Times New Roman" w:hAnsi="Times New Roman" w:cs="Times New Roman"/>
                <w:b/>
                <w:i/>
                <w:color w:val="auto"/>
                <w:sz w:val="20"/>
              </w:rPr>
              <w:t>2. Минимальный отступ от границы земельного участка до зданий, строений, сооружений при осуществлении нового строительства</w:t>
            </w:r>
            <w:r w:rsidRPr="00060EEF">
              <w:rPr>
                <w:rFonts w:ascii="Times New Roman" w:hAnsi="Times New Roman" w:cs="Times New Roman"/>
                <w:color w:val="auto"/>
                <w:sz w:val="20"/>
              </w:rPr>
              <w:t xml:space="preserve"> – не устанавливается;</w:t>
            </w:r>
          </w:p>
          <w:p w:rsidR="00146FBD" w:rsidRPr="00060EEF" w:rsidRDefault="00146FBD" w:rsidP="00146FBD">
            <w:pPr>
              <w:jc w:val="both"/>
              <w:rPr>
                <w:rFonts w:ascii="Times New Roman" w:hAnsi="Times New Roman" w:cs="Times New Roman"/>
                <w:b/>
                <w:i/>
                <w:color w:val="auto"/>
                <w:sz w:val="20"/>
              </w:rPr>
            </w:pPr>
            <w:r w:rsidRPr="00060EEF">
              <w:rPr>
                <w:rFonts w:ascii="Times New Roman" w:hAnsi="Times New Roman" w:cs="Times New Roman"/>
                <w:b/>
                <w:i/>
                <w:color w:val="auto"/>
                <w:sz w:val="20"/>
              </w:rPr>
              <w:t>3. Предельное количество этажей:</w:t>
            </w:r>
          </w:p>
          <w:p w:rsidR="00146FBD" w:rsidRPr="00060EEF" w:rsidRDefault="00146FBD" w:rsidP="00146FBD">
            <w:pPr>
              <w:jc w:val="both"/>
              <w:rPr>
                <w:rFonts w:ascii="Times New Roman" w:hAnsi="Times New Roman" w:cs="Times New Roman"/>
                <w:color w:val="auto"/>
                <w:sz w:val="20"/>
              </w:rPr>
            </w:pPr>
            <w:r w:rsidRPr="00060EEF">
              <w:rPr>
                <w:rFonts w:ascii="Times New Roman" w:hAnsi="Times New Roman" w:cs="Times New Roman"/>
                <w:b/>
                <w:i/>
                <w:color w:val="auto"/>
                <w:sz w:val="20"/>
              </w:rPr>
              <w:t>-</w:t>
            </w:r>
            <w:r w:rsidRPr="00060EEF">
              <w:rPr>
                <w:rFonts w:ascii="Times New Roman" w:hAnsi="Times New Roman" w:cs="Times New Roman"/>
                <w:color w:val="auto"/>
                <w:sz w:val="20"/>
              </w:rPr>
              <w:t xml:space="preserve"> не устанавливаются</w:t>
            </w:r>
          </w:p>
          <w:p w:rsidR="00146FBD" w:rsidRPr="00060EEF" w:rsidRDefault="00146FBD" w:rsidP="00146FBD">
            <w:pPr>
              <w:jc w:val="both"/>
              <w:rPr>
                <w:rFonts w:ascii="Times New Roman" w:hAnsi="Times New Roman" w:cs="Times New Roman"/>
                <w:color w:val="auto"/>
                <w:sz w:val="20"/>
              </w:rPr>
            </w:pPr>
            <w:r w:rsidRPr="00060EEF">
              <w:rPr>
                <w:rFonts w:ascii="Times New Roman" w:hAnsi="Times New Roman" w:cs="Times New Roman"/>
                <w:b/>
                <w:i/>
                <w:color w:val="auto"/>
                <w:sz w:val="20"/>
              </w:rPr>
              <w:t>4. Максимальный процент застройки территории участка</w:t>
            </w:r>
            <w:r w:rsidRPr="00060EEF">
              <w:rPr>
                <w:rFonts w:ascii="Times New Roman" w:hAnsi="Times New Roman" w:cs="Times New Roman"/>
                <w:color w:val="auto"/>
                <w:sz w:val="20"/>
              </w:rPr>
              <w:t xml:space="preserve"> – не устанавливается</w:t>
            </w:r>
          </w:p>
          <w:p w:rsidR="005F4068" w:rsidRPr="00060EEF" w:rsidRDefault="005F4068" w:rsidP="004E0BA3">
            <w:pPr>
              <w:jc w:val="both"/>
              <w:rPr>
                <w:rFonts w:ascii="Times New Roman" w:hAnsi="Times New Roman" w:cs="Times New Roman"/>
                <w:color w:val="auto"/>
                <w:sz w:val="20"/>
                <w:szCs w:val="20"/>
              </w:rPr>
            </w:pPr>
          </w:p>
        </w:tc>
      </w:tr>
      <w:tr w:rsidR="00060EEF" w:rsidRPr="00060EEF" w:rsidTr="004E0BA3">
        <w:trPr>
          <w:trHeight w:val="355"/>
        </w:trPr>
        <w:tc>
          <w:tcPr>
            <w:tcW w:w="15735" w:type="dxa"/>
            <w:gridSpan w:val="9"/>
            <w:tcBorders>
              <w:top w:val="single" w:sz="4" w:space="0" w:color="auto"/>
              <w:left w:val="single" w:sz="4" w:space="0" w:color="auto"/>
              <w:bottom w:val="single" w:sz="4" w:space="0" w:color="auto"/>
              <w:right w:val="single" w:sz="4" w:space="0" w:color="auto"/>
            </w:tcBorders>
            <w:vAlign w:val="center"/>
            <w:hideMark/>
          </w:tcPr>
          <w:p w:rsidR="005F4068" w:rsidRPr="00060EEF" w:rsidRDefault="005F4068" w:rsidP="00C94D13">
            <w:pPr>
              <w:jc w:val="center"/>
              <w:rPr>
                <w:rFonts w:ascii="Times New Roman" w:hAnsi="Times New Roman" w:cs="Times New Roman"/>
                <w:b/>
                <w:i/>
                <w:color w:val="auto"/>
                <w:lang w:eastAsia="en-US"/>
              </w:rPr>
            </w:pPr>
            <w:r w:rsidRPr="00060EEF">
              <w:rPr>
                <w:rFonts w:ascii="Times New Roman" w:hAnsi="Times New Roman" w:cs="Times New Roman"/>
                <w:b/>
                <w:i/>
                <w:color w:val="auto"/>
              </w:rPr>
              <w:t xml:space="preserve">ЗОНЫ </w:t>
            </w:r>
            <w:r w:rsidR="00C94D13" w:rsidRPr="00060EEF">
              <w:rPr>
                <w:rFonts w:ascii="Times New Roman" w:hAnsi="Times New Roman" w:cs="Times New Roman"/>
                <w:b/>
                <w:i/>
                <w:color w:val="auto"/>
              </w:rPr>
              <w:t>ДЛЯ ВЕДЕНИЯ СЕЛЬСКОГО ХОЗЯЙСТВА, ДАЧНОГО ХОЗЯЙСТВА, САДОВОДСТВА, ЛИЧНОГО, ПОДСОБНОГО И КРЕСТЬЯНСКОГО (ФЕРМЕРСКОГО) ХОЗЯЙСТВА</w:t>
            </w:r>
            <w:r w:rsidRPr="00060EEF">
              <w:rPr>
                <w:rFonts w:ascii="Times New Roman" w:hAnsi="Times New Roman" w:cs="Times New Roman"/>
                <w:b/>
                <w:i/>
                <w:color w:val="auto"/>
              </w:rPr>
              <w:t xml:space="preserve"> СХ-2</w:t>
            </w:r>
          </w:p>
        </w:tc>
      </w:tr>
      <w:tr w:rsidR="00060EEF" w:rsidRPr="00060EEF" w:rsidTr="004E0BA3">
        <w:trPr>
          <w:trHeight w:val="151"/>
        </w:trPr>
        <w:tc>
          <w:tcPr>
            <w:tcW w:w="6130" w:type="dxa"/>
            <w:gridSpan w:val="2"/>
            <w:tcBorders>
              <w:top w:val="single" w:sz="4" w:space="0" w:color="auto"/>
              <w:left w:val="single" w:sz="4" w:space="0" w:color="auto"/>
              <w:bottom w:val="single" w:sz="4" w:space="0" w:color="auto"/>
              <w:right w:val="single" w:sz="4" w:space="0" w:color="auto"/>
            </w:tcBorders>
          </w:tcPr>
          <w:p w:rsidR="005F4068" w:rsidRPr="00060EEF" w:rsidRDefault="005F4068" w:rsidP="004E0BA3">
            <w:pPr>
              <w:autoSpaceDE w:val="0"/>
              <w:autoSpaceDN w:val="0"/>
              <w:adjustRightInd w:val="0"/>
              <w:jc w:val="both"/>
              <w:rPr>
                <w:rFonts w:ascii="Times New Roman" w:hAnsi="Times New Roman" w:cs="Times New Roman"/>
                <w:b/>
                <w:i/>
                <w:color w:val="auto"/>
              </w:rPr>
            </w:pPr>
            <w:r w:rsidRPr="00060EEF">
              <w:rPr>
                <w:rFonts w:ascii="Times New Roman" w:hAnsi="Times New Roman" w:cs="Times New Roman"/>
                <w:b/>
                <w:i/>
                <w:color w:val="auto"/>
              </w:rPr>
              <w:t>Растениеводство:</w:t>
            </w:r>
          </w:p>
          <w:p w:rsidR="005F4068" w:rsidRPr="00060EEF" w:rsidRDefault="005F4068" w:rsidP="004E0BA3">
            <w:pPr>
              <w:autoSpaceDE w:val="0"/>
              <w:autoSpaceDN w:val="0"/>
              <w:adjustRightInd w:val="0"/>
              <w:jc w:val="both"/>
              <w:rPr>
                <w:rFonts w:ascii="Times New Roman" w:hAnsi="Times New Roman" w:cs="Times New Roman"/>
                <w:bCs/>
                <w:iCs/>
                <w:color w:val="auto"/>
                <w:sz w:val="20"/>
                <w:szCs w:val="20"/>
              </w:rPr>
            </w:pPr>
            <w:r w:rsidRPr="00060EEF">
              <w:rPr>
                <w:rFonts w:ascii="Times New Roman" w:hAnsi="Times New Roman" w:cs="Times New Roman"/>
                <w:bCs/>
                <w:iCs/>
                <w:color w:val="auto"/>
                <w:sz w:val="20"/>
                <w:szCs w:val="20"/>
              </w:rPr>
              <w:t xml:space="preserve">    Осуществление хозяйственной деятельности, связанной с выращиванием сельскохозяйственных культур.</w:t>
            </w:r>
          </w:p>
          <w:p w:rsidR="005F4068" w:rsidRPr="00060EEF" w:rsidRDefault="005F4068" w:rsidP="004E0BA3">
            <w:pPr>
              <w:autoSpaceDE w:val="0"/>
              <w:autoSpaceDN w:val="0"/>
              <w:adjustRightInd w:val="0"/>
              <w:jc w:val="both"/>
              <w:rPr>
                <w:rFonts w:ascii="Times New Roman" w:hAnsi="Times New Roman" w:cs="Times New Roman"/>
                <w:bCs/>
                <w:iCs/>
                <w:color w:val="auto"/>
                <w:sz w:val="20"/>
                <w:szCs w:val="20"/>
              </w:rPr>
            </w:pPr>
            <w:r w:rsidRPr="00060EEF">
              <w:rPr>
                <w:rFonts w:ascii="Times New Roman" w:hAnsi="Times New Roman" w:cs="Times New Roman"/>
                <w:bCs/>
                <w:iCs/>
                <w:color w:val="auto"/>
                <w:sz w:val="20"/>
                <w:szCs w:val="20"/>
              </w:rPr>
              <w:t xml:space="preserve">    Содержание данного вида разрешенного использования включает в себя содержание видов разрешенного использования:</w:t>
            </w:r>
          </w:p>
          <w:p w:rsidR="005F4068" w:rsidRPr="00060EEF" w:rsidRDefault="005F4068" w:rsidP="004E0BA3">
            <w:pPr>
              <w:ind w:right="-108" w:firstLine="34"/>
              <w:rPr>
                <w:rFonts w:ascii="Times New Roman" w:hAnsi="Times New Roman" w:cs="Times New Roman"/>
                <w:color w:val="auto"/>
                <w:sz w:val="20"/>
                <w:szCs w:val="20"/>
              </w:rPr>
            </w:pPr>
            <w:r w:rsidRPr="00060EEF">
              <w:rPr>
                <w:rFonts w:ascii="Times New Roman" w:hAnsi="Times New Roman" w:cs="Times New Roman"/>
                <w:b/>
                <w:bCs/>
                <w:iCs/>
                <w:color w:val="auto"/>
                <w:sz w:val="20"/>
                <w:szCs w:val="20"/>
              </w:rPr>
              <w:t>В</w:t>
            </w:r>
            <w:r w:rsidRPr="00060EEF">
              <w:rPr>
                <w:rFonts w:ascii="Times New Roman" w:hAnsi="Times New Roman" w:cs="Times New Roman"/>
                <w:b/>
                <w:color w:val="auto"/>
                <w:sz w:val="20"/>
                <w:szCs w:val="20"/>
              </w:rPr>
              <w:t>ыращивание зерновых и иных сельскохозяйственных культур</w:t>
            </w:r>
            <w:r w:rsidRPr="00060EEF">
              <w:rPr>
                <w:rFonts w:ascii="Times New Roman" w:hAnsi="Times New Roman" w:cs="Times New Roman"/>
                <w:color w:val="auto"/>
                <w:sz w:val="20"/>
                <w:szCs w:val="20"/>
              </w:rPr>
              <w:t xml:space="preserve">: </w:t>
            </w:r>
          </w:p>
          <w:p w:rsidR="005F4068" w:rsidRPr="00060EEF" w:rsidRDefault="005F4068" w:rsidP="004E0BA3">
            <w:pPr>
              <w:ind w:right="-108" w:firstLine="34"/>
              <w:rPr>
                <w:rFonts w:ascii="Times New Roman" w:hAnsi="Times New Roman" w:cs="Times New Roman"/>
                <w:color w:val="auto"/>
                <w:sz w:val="20"/>
              </w:rPr>
            </w:pPr>
            <w:r w:rsidRPr="00060EEF">
              <w:rPr>
                <w:rFonts w:ascii="Times New Roman" w:hAnsi="Times New Roman" w:cs="Times New Roman"/>
                <w:color w:val="auto"/>
                <w:sz w:val="20"/>
                <w:szCs w:val="20"/>
              </w:rPr>
              <w:t xml:space="preserve">- </w:t>
            </w:r>
            <w:r w:rsidRPr="00060EEF">
              <w:rPr>
                <w:rFonts w:ascii="Times New Roman" w:hAnsi="Times New Roman" w:cs="Times New Roman"/>
                <w:color w:val="auto"/>
                <w:sz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5F4068" w:rsidRPr="00060EEF" w:rsidRDefault="005F4068" w:rsidP="004E0BA3">
            <w:pPr>
              <w:ind w:right="-108" w:firstLine="34"/>
              <w:rPr>
                <w:rFonts w:ascii="Times New Roman" w:hAnsi="Times New Roman" w:cs="Times New Roman"/>
                <w:b/>
                <w:color w:val="auto"/>
                <w:sz w:val="20"/>
                <w:szCs w:val="20"/>
              </w:rPr>
            </w:pPr>
            <w:r w:rsidRPr="00060EEF">
              <w:rPr>
                <w:rFonts w:ascii="Times New Roman" w:hAnsi="Times New Roman" w:cs="Times New Roman"/>
                <w:b/>
                <w:bCs/>
                <w:iCs/>
                <w:color w:val="auto"/>
                <w:sz w:val="20"/>
                <w:szCs w:val="20"/>
              </w:rPr>
              <w:t>О</w:t>
            </w:r>
            <w:r w:rsidRPr="00060EEF">
              <w:rPr>
                <w:rFonts w:ascii="Times New Roman" w:hAnsi="Times New Roman" w:cs="Times New Roman"/>
                <w:b/>
                <w:color w:val="auto"/>
                <w:sz w:val="20"/>
                <w:szCs w:val="20"/>
              </w:rPr>
              <w:t xml:space="preserve">вощеводство: </w:t>
            </w:r>
          </w:p>
          <w:p w:rsidR="005F4068" w:rsidRPr="00060EEF" w:rsidRDefault="005F4068" w:rsidP="004E0BA3">
            <w:pPr>
              <w:ind w:right="-108" w:firstLine="34"/>
              <w:rPr>
                <w:rFonts w:ascii="Times New Roman" w:hAnsi="Times New Roman" w:cs="Times New Roman"/>
                <w:color w:val="auto"/>
                <w:sz w:val="20"/>
                <w:szCs w:val="20"/>
              </w:rPr>
            </w:pPr>
            <w:r w:rsidRPr="00060EEF">
              <w:rPr>
                <w:rFonts w:ascii="Times New Roman" w:hAnsi="Times New Roman" w:cs="Times New Roman"/>
                <w:b/>
                <w:color w:val="auto"/>
                <w:sz w:val="20"/>
                <w:szCs w:val="20"/>
              </w:rPr>
              <w:t xml:space="preserve">- </w:t>
            </w:r>
            <w:r w:rsidRPr="00060EEF">
              <w:rPr>
                <w:rFonts w:ascii="Times New Roman" w:hAnsi="Times New Roman" w:cs="Times New Roman"/>
                <w:color w:val="auto"/>
                <w:sz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5F4068" w:rsidRPr="00060EEF" w:rsidRDefault="005F4068" w:rsidP="004E0BA3">
            <w:pPr>
              <w:autoSpaceDE w:val="0"/>
              <w:autoSpaceDN w:val="0"/>
              <w:adjustRightInd w:val="0"/>
              <w:jc w:val="both"/>
              <w:rPr>
                <w:rFonts w:ascii="Times New Roman" w:hAnsi="Times New Roman" w:cs="Times New Roman"/>
                <w:b/>
                <w:color w:val="auto"/>
                <w:sz w:val="20"/>
                <w:szCs w:val="20"/>
              </w:rPr>
            </w:pPr>
            <w:r w:rsidRPr="00060EEF">
              <w:rPr>
                <w:rFonts w:ascii="Times New Roman" w:hAnsi="Times New Roman" w:cs="Times New Roman"/>
                <w:b/>
                <w:bCs/>
                <w:iCs/>
                <w:color w:val="auto"/>
                <w:sz w:val="20"/>
                <w:szCs w:val="20"/>
              </w:rPr>
              <w:t>В</w:t>
            </w:r>
            <w:r w:rsidRPr="00060EEF">
              <w:rPr>
                <w:rFonts w:ascii="Times New Roman" w:hAnsi="Times New Roman" w:cs="Times New Roman"/>
                <w:b/>
                <w:color w:val="auto"/>
                <w:sz w:val="20"/>
                <w:szCs w:val="20"/>
              </w:rPr>
              <w:t xml:space="preserve">ыращивание тонизирующих, лекарственных, цветочных культур: </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b/>
                <w:color w:val="auto"/>
                <w:sz w:val="20"/>
                <w:szCs w:val="20"/>
              </w:rPr>
              <w:t xml:space="preserve">- </w:t>
            </w:r>
            <w:r w:rsidRPr="00060EEF">
              <w:rPr>
                <w:rFonts w:ascii="Times New Roman" w:hAnsi="Times New Roman" w:cs="Times New Roman"/>
                <w:color w:val="auto"/>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p w:rsidR="005F4068" w:rsidRPr="00060EEF" w:rsidRDefault="005F4068" w:rsidP="004E0BA3">
            <w:pPr>
              <w:autoSpaceDE w:val="0"/>
              <w:autoSpaceDN w:val="0"/>
              <w:adjustRightInd w:val="0"/>
              <w:jc w:val="both"/>
              <w:rPr>
                <w:rFonts w:ascii="Times New Roman" w:hAnsi="Times New Roman" w:cs="Times New Roman"/>
                <w:b/>
                <w:bCs/>
                <w:iCs/>
                <w:color w:val="auto"/>
                <w:sz w:val="20"/>
                <w:szCs w:val="20"/>
              </w:rPr>
            </w:pPr>
            <w:r w:rsidRPr="00060EEF">
              <w:rPr>
                <w:rFonts w:ascii="Times New Roman" w:hAnsi="Times New Roman" w:cs="Times New Roman"/>
                <w:b/>
                <w:bCs/>
                <w:iCs/>
                <w:color w:val="auto"/>
                <w:sz w:val="20"/>
                <w:szCs w:val="20"/>
              </w:rPr>
              <w:t xml:space="preserve">Садоводство: </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b/>
                <w:bCs/>
                <w:iCs/>
                <w:color w:val="auto"/>
                <w:sz w:val="20"/>
                <w:szCs w:val="20"/>
              </w:rPr>
              <w:t xml:space="preserve">- </w:t>
            </w:r>
            <w:r w:rsidRPr="00060EEF">
              <w:rPr>
                <w:rFonts w:ascii="Times New Roman" w:hAnsi="Times New Roman" w:cs="Times New Roman"/>
                <w:color w:val="auto"/>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p w:rsidR="005F4068" w:rsidRPr="00060EEF" w:rsidRDefault="005F4068" w:rsidP="004E0BA3">
            <w:pPr>
              <w:autoSpaceDE w:val="0"/>
              <w:autoSpaceDN w:val="0"/>
              <w:adjustRightInd w:val="0"/>
              <w:jc w:val="both"/>
              <w:rPr>
                <w:rFonts w:ascii="Times New Roman" w:hAnsi="Times New Roman" w:cs="Times New Roman"/>
                <w:b/>
                <w:color w:val="auto"/>
                <w:sz w:val="20"/>
                <w:szCs w:val="20"/>
              </w:rPr>
            </w:pPr>
            <w:r w:rsidRPr="00060EEF">
              <w:rPr>
                <w:rFonts w:ascii="Times New Roman" w:hAnsi="Times New Roman" w:cs="Times New Roman"/>
                <w:b/>
                <w:bCs/>
                <w:iCs/>
                <w:color w:val="auto"/>
                <w:sz w:val="20"/>
                <w:szCs w:val="20"/>
              </w:rPr>
              <w:t>В</w:t>
            </w:r>
            <w:r w:rsidRPr="00060EEF">
              <w:rPr>
                <w:rFonts w:ascii="Times New Roman" w:hAnsi="Times New Roman" w:cs="Times New Roman"/>
                <w:b/>
                <w:color w:val="auto"/>
                <w:sz w:val="20"/>
                <w:szCs w:val="20"/>
              </w:rPr>
              <w:t xml:space="preserve">ыращивание льна и конопли:  </w:t>
            </w:r>
          </w:p>
          <w:p w:rsidR="005F4068" w:rsidRPr="00060EEF" w:rsidRDefault="005F4068" w:rsidP="004E0BA3">
            <w:pPr>
              <w:autoSpaceDE w:val="0"/>
              <w:autoSpaceDN w:val="0"/>
              <w:adjustRightInd w:val="0"/>
              <w:jc w:val="both"/>
              <w:rPr>
                <w:rFonts w:ascii="Times New Roman" w:hAnsi="Times New Roman" w:cs="Times New Roman"/>
                <w:bCs/>
                <w:color w:val="auto"/>
                <w:sz w:val="20"/>
                <w:szCs w:val="20"/>
              </w:rPr>
            </w:pPr>
            <w:r w:rsidRPr="00060EEF">
              <w:rPr>
                <w:rFonts w:ascii="Times New Roman" w:hAnsi="Times New Roman" w:cs="Times New Roman"/>
                <w:b/>
                <w:color w:val="auto"/>
                <w:sz w:val="20"/>
                <w:szCs w:val="20"/>
              </w:rPr>
              <w:t xml:space="preserve">- </w:t>
            </w:r>
            <w:r w:rsidRPr="00060EEF">
              <w:rPr>
                <w:rFonts w:ascii="Times New Roman" w:hAnsi="Times New Roman" w:cs="Times New Roman"/>
                <w:bCs/>
                <w:color w:val="auto"/>
                <w:sz w:val="20"/>
                <w:szCs w:val="20"/>
              </w:rPr>
              <w:t>осуществление хозяйственной деятельности, в том числе на сельскохозяйственных угодьях, связанной с выращиванием льна, конопли.</w:t>
            </w:r>
          </w:p>
          <w:p w:rsidR="005F4068" w:rsidRPr="00060EEF" w:rsidRDefault="005F4068" w:rsidP="004E0BA3">
            <w:pPr>
              <w:ind w:right="-108" w:firstLine="34"/>
              <w:rPr>
                <w:rFonts w:ascii="Times New Roman" w:hAnsi="Times New Roman" w:cs="Times New Roman"/>
                <w:b/>
                <w:i/>
                <w:color w:val="auto"/>
              </w:rPr>
            </w:pPr>
            <w:r w:rsidRPr="00060EEF">
              <w:rPr>
                <w:rFonts w:ascii="Times New Roman" w:hAnsi="Times New Roman" w:cs="Times New Roman"/>
                <w:b/>
                <w:i/>
                <w:color w:val="auto"/>
              </w:rPr>
              <w:t>Животноводство:</w:t>
            </w:r>
          </w:p>
          <w:p w:rsidR="005F4068" w:rsidRPr="00060EEF" w:rsidRDefault="005F4068" w:rsidP="004E0BA3">
            <w:pPr>
              <w:autoSpaceDE w:val="0"/>
              <w:autoSpaceDN w:val="0"/>
              <w:adjustRightInd w:val="0"/>
              <w:jc w:val="both"/>
              <w:rPr>
                <w:rFonts w:ascii="Times New Roman" w:hAnsi="Times New Roman" w:cs="Times New Roman"/>
                <w:color w:val="auto"/>
                <w:sz w:val="20"/>
              </w:rPr>
            </w:pPr>
            <w:r w:rsidRPr="00060EEF">
              <w:rPr>
                <w:rFonts w:ascii="Times New Roman" w:hAnsi="Times New Roman" w:cs="Times New Roman"/>
                <w:color w:val="auto"/>
                <w:sz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w:t>
            </w:r>
            <w:r w:rsidRPr="00060EEF">
              <w:rPr>
                <w:rFonts w:ascii="Times New Roman" w:hAnsi="Times New Roman" w:cs="Times New Roman"/>
                <w:color w:val="auto"/>
                <w:sz w:val="20"/>
                <w:szCs w:val="20"/>
              </w:rPr>
              <w:t>Содержание данного вида разрешенного использования включает в себя содержание видов разрешенного использования:</w:t>
            </w:r>
          </w:p>
          <w:p w:rsidR="005F4068" w:rsidRPr="00060EEF" w:rsidRDefault="005F4068" w:rsidP="004E0BA3">
            <w:pPr>
              <w:ind w:right="-108" w:firstLine="34"/>
              <w:rPr>
                <w:rFonts w:ascii="Times New Roman" w:hAnsi="Times New Roman" w:cs="Times New Roman"/>
                <w:b/>
                <w:i/>
                <w:color w:val="auto"/>
                <w:sz w:val="20"/>
              </w:rPr>
            </w:pPr>
            <w:r w:rsidRPr="00060EEF">
              <w:rPr>
                <w:rFonts w:ascii="Times New Roman" w:hAnsi="Times New Roman" w:cs="Times New Roman"/>
                <w:b/>
                <w:i/>
                <w:color w:val="auto"/>
                <w:sz w:val="20"/>
              </w:rPr>
              <w:t>Скотоводство:</w:t>
            </w:r>
          </w:p>
          <w:p w:rsidR="005F4068" w:rsidRPr="00060EEF" w:rsidRDefault="005F4068" w:rsidP="004E0BA3">
            <w:pPr>
              <w:ind w:right="-108" w:firstLine="34"/>
              <w:rPr>
                <w:rFonts w:ascii="Times New Roman" w:hAnsi="Times New Roman" w:cs="Times New Roman"/>
                <w:color w:val="auto"/>
                <w:sz w:val="20"/>
              </w:rPr>
            </w:pPr>
            <w:r w:rsidRPr="00060EEF">
              <w:rPr>
                <w:rFonts w:ascii="Times New Roman" w:hAnsi="Times New Roman" w:cs="Times New Roman"/>
                <w:color w:val="auto"/>
                <w:sz w:val="20"/>
              </w:rPr>
              <w:t>-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F4068" w:rsidRPr="00060EEF" w:rsidRDefault="005F4068" w:rsidP="004E0BA3">
            <w:pPr>
              <w:ind w:right="-108" w:firstLine="34"/>
              <w:rPr>
                <w:rFonts w:ascii="Times New Roman" w:hAnsi="Times New Roman" w:cs="Times New Roman"/>
                <w:color w:val="auto"/>
                <w:sz w:val="20"/>
              </w:rPr>
            </w:pPr>
            <w:r w:rsidRPr="00060EEF">
              <w:rPr>
                <w:rFonts w:ascii="Times New Roman" w:hAnsi="Times New Roman" w:cs="Times New Roman"/>
                <w:color w:val="auto"/>
                <w:sz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5F4068" w:rsidRPr="00060EEF" w:rsidRDefault="005F4068" w:rsidP="004E0BA3">
            <w:pPr>
              <w:ind w:right="-108" w:firstLine="34"/>
              <w:rPr>
                <w:rFonts w:ascii="Times New Roman" w:hAnsi="Times New Roman" w:cs="Times New Roman"/>
                <w:color w:val="auto"/>
                <w:sz w:val="20"/>
              </w:rPr>
            </w:pPr>
            <w:r w:rsidRPr="00060EEF">
              <w:rPr>
                <w:rFonts w:ascii="Times New Roman" w:hAnsi="Times New Roman" w:cs="Times New Roman"/>
                <w:color w:val="auto"/>
                <w:sz w:val="20"/>
              </w:rPr>
              <w:t>-разведение племенных животных, производство и использование племенной продукции (материала).</w:t>
            </w:r>
          </w:p>
          <w:p w:rsidR="005F4068" w:rsidRPr="00060EEF" w:rsidRDefault="005F4068" w:rsidP="004E0BA3">
            <w:pPr>
              <w:ind w:right="-108" w:firstLine="34"/>
              <w:rPr>
                <w:rFonts w:ascii="Times New Roman" w:hAnsi="Times New Roman" w:cs="Times New Roman"/>
                <w:color w:val="auto"/>
                <w:sz w:val="20"/>
              </w:rPr>
            </w:pPr>
            <w:r w:rsidRPr="00060EEF">
              <w:rPr>
                <w:rFonts w:ascii="Times New Roman" w:hAnsi="Times New Roman" w:cs="Times New Roman"/>
                <w:color w:val="auto"/>
                <w:sz w:val="20"/>
              </w:rPr>
              <w:t>-размещение ферм крупного рогатого скота до 2000 коров.</w:t>
            </w:r>
          </w:p>
          <w:p w:rsidR="005F4068" w:rsidRPr="00060EEF" w:rsidRDefault="005F4068" w:rsidP="004E0BA3">
            <w:pPr>
              <w:autoSpaceDE w:val="0"/>
              <w:autoSpaceDN w:val="0"/>
              <w:adjustRightInd w:val="0"/>
              <w:jc w:val="both"/>
              <w:rPr>
                <w:rFonts w:ascii="Times New Roman" w:hAnsi="Times New Roman" w:cs="Times New Roman"/>
                <w:b/>
                <w:color w:val="auto"/>
                <w:sz w:val="20"/>
                <w:szCs w:val="20"/>
              </w:rPr>
            </w:pPr>
            <w:r w:rsidRPr="00060EEF">
              <w:rPr>
                <w:rFonts w:ascii="Times New Roman" w:hAnsi="Times New Roman" w:cs="Times New Roman"/>
                <w:b/>
                <w:i/>
                <w:color w:val="auto"/>
                <w:sz w:val="20"/>
                <w:szCs w:val="20"/>
              </w:rPr>
              <w:t>Звероводство</w:t>
            </w:r>
            <w:r w:rsidRPr="00060EEF">
              <w:rPr>
                <w:rFonts w:ascii="Times New Roman" w:hAnsi="Times New Roman" w:cs="Times New Roman"/>
                <w:b/>
                <w:color w:val="auto"/>
                <w:sz w:val="20"/>
                <w:szCs w:val="20"/>
              </w:rPr>
              <w:t xml:space="preserve">: </w:t>
            </w:r>
          </w:p>
          <w:p w:rsidR="005F4068" w:rsidRPr="00060EEF" w:rsidRDefault="005F4068" w:rsidP="004E0BA3">
            <w:pPr>
              <w:autoSpaceDE w:val="0"/>
              <w:autoSpaceDN w:val="0"/>
              <w:adjustRightInd w:val="0"/>
              <w:jc w:val="both"/>
              <w:rPr>
                <w:rFonts w:ascii="Times New Roman" w:hAnsi="Times New Roman" w:cs="Times New Roman"/>
                <w:bCs/>
                <w:color w:val="auto"/>
                <w:sz w:val="20"/>
                <w:szCs w:val="20"/>
              </w:rPr>
            </w:pPr>
            <w:r w:rsidRPr="00060EEF">
              <w:rPr>
                <w:rFonts w:ascii="Times New Roman" w:hAnsi="Times New Roman" w:cs="Times New Roman"/>
                <w:color w:val="auto"/>
                <w:sz w:val="20"/>
                <w:szCs w:val="20"/>
              </w:rPr>
              <w:t xml:space="preserve">- </w:t>
            </w:r>
            <w:r w:rsidRPr="00060EEF">
              <w:rPr>
                <w:rFonts w:ascii="Times New Roman" w:hAnsi="Times New Roman" w:cs="Times New Roman"/>
                <w:bCs/>
                <w:color w:val="auto"/>
                <w:sz w:val="20"/>
                <w:szCs w:val="20"/>
              </w:rPr>
              <w:t>осуществление хозяйственной деятельности, связанной с разведением в неволе ценных пушных зверей;</w:t>
            </w:r>
          </w:p>
          <w:p w:rsidR="005F4068" w:rsidRPr="00060EEF" w:rsidRDefault="005F4068" w:rsidP="004E0BA3">
            <w:pPr>
              <w:autoSpaceDE w:val="0"/>
              <w:autoSpaceDN w:val="0"/>
              <w:adjustRightInd w:val="0"/>
              <w:jc w:val="both"/>
              <w:rPr>
                <w:rFonts w:ascii="Times New Roman" w:hAnsi="Times New Roman" w:cs="Times New Roman"/>
                <w:bCs/>
                <w:color w:val="auto"/>
                <w:sz w:val="20"/>
                <w:szCs w:val="20"/>
              </w:rPr>
            </w:pPr>
            <w:r w:rsidRPr="00060EEF">
              <w:rPr>
                <w:rFonts w:ascii="Times New Roman" w:hAnsi="Times New Roman" w:cs="Times New Roman"/>
                <w:bCs/>
                <w:color w:val="auto"/>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F4068" w:rsidRPr="00060EEF" w:rsidRDefault="005F4068" w:rsidP="004E0BA3">
            <w:pPr>
              <w:autoSpaceDE w:val="0"/>
              <w:autoSpaceDN w:val="0"/>
              <w:adjustRightInd w:val="0"/>
              <w:jc w:val="both"/>
              <w:rPr>
                <w:rFonts w:ascii="Times New Roman" w:hAnsi="Times New Roman" w:cs="Times New Roman"/>
                <w:bCs/>
                <w:color w:val="auto"/>
                <w:sz w:val="20"/>
                <w:szCs w:val="20"/>
              </w:rPr>
            </w:pPr>
            <w:r w:rsidRPr="00060EEF">
              <w:rPr>
                <w:rFonts w:ascii="Times New Roman" w:hAnsi="Times New Roman" w:cs="Times New Roman"/>
                <w:bCs/>
                <w:color w:val="auto"/>
                <w:sz w:val="20"/>
                <w:szCs w:val="20"/>
              </w:rPr>
              <w:t>разведение племенных животных, производство и использование племенной продукции (материала).</w:t>
            </w:r>
          </w:p>
          <w:p w:rsidR="005F4068" w:rsidRPr="00060EEF" w:rsidRDefault="005F4068" w:rsidP="004E0BA3">
            <w:pPr>
              <w:ind w:right="-108" w:firstLine="34"/>
              <w:rPr>
                <w:rFonts w:ascii="Times New Roman" w:hAnsi="Times New Roman" w:cs="Times New Roman"/>
                <w:b/>
                <w:i/>
                <w:color w:val="auto"/>
                <w:sz w:val="20"/>
              </w:rPr>
            </w:pPr>
            <w:r w:rsidRPr="00060EEF">
              <w:rPr>
                <w:rFonts w:ascii="Times New Roman" w:hAnsi="Times New Roman" w:cs="Times New Roman"/>
                <w:b/>
                <w:i/>
                <w:color w:val="auto"/>
                <w:sz w:val="20"/>
              </w:rPr>
              <w:t>Птицеводство:</w:t>
            </w:r>
          </w:p>
          <w:p w:rsidR="005F4068" w:rsidRPr="00060EEF" w:rsidRDefault="005F4068" w:rsidP="004E0BA3">
            <w:pPr>
              <w:ind w:right="-108" w:firstLine="34"/>
              <w:rPr>
                <w:rFonts w:ascii="Times New Roman" w:hAnsi="Times New Roman" w:cs="Times New Roman"/>
                <w:color w:val="auto"/>
                <w:sz w:val="20"/>
              </w:rPr>
            </w:pPr>
            <w:r w:rsidRPr="00060EEF">
              <w:rPr>
                <w:rFonts w:ascii="Times New Roman" w:hAnsi="Times New Roman" w:cs="Times New Roman"/>
                <w:color w:val="auto"/>
                <w:sz w:val="20"/>
              </w:rPr>
              <w:t>- осуществление хозяйственной деятельности, связанной с разведением домашних пород птиц, в том числе водоплавающих; размещение птицеводческих ферм до 400 тысяч кур- несушек и до 3 миллионов бройлеров в год; открытые хранилища биологически обрабатываемой фракции навоза; закрытые хранилища навоза и помета.</w:t>
            </w:r>
          </w:p>
          <w:p w:rsidR="005F4068" w:rsidRPr="00060EEF" w:rsidRDefault="005F4068" w:rsidP="004E0BA3">
            <w:pPr>
              <w:ind w:right="-108" w:firstLine="34"/>
              <w:rPr>
                <w:rFonts w:ascii="Times New Roman" w:hAnsi="Times New Roman" w:cs="Times New Roman"/>
                <w:b/>
                <w:i/>
                <w:color w:val="auto"/>
                <w:sz w:val="20"/>
              </w:rPr>
            </w:pPr>
            <w:r w:rsidRPr="00060EEF">
              <w:rPr>
                <w:rFonts w:ascii="Times New Roman" w:hAnsi="Times New Roman" w:cs="Times New Roman"/>
                <w:b/>
                <w:i/>
                <w:color w:val="auto"/>
                <w:sz w:val="20"/>
              </w:rPr>
              <w:t xml:space="preserve">Пчеловодство: </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размещение ульев, иных объектов и оборудования, необходимого для пчеловодства и разведениях иных полезных насекомых;</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размещение сооружений, используемых для хранения и первичной переработки продукции пчеловодства</w:t>
            </w:r>
          </w:p>
          <w:p w:rsidR="005F4068" w:rsidRPr="00060EEF" w:rsidRDefault="005F4068" w:rsidP="004E0BA3">
            <w:pPr>
              <w:ind w:right="-108" w:firstLine="34"/>
              <w:rPr>
                <w:rFonts w:ascii="Times New Roman" w:hAnsi="Times New Roman" w:cs="Times New Roman"/>
                <w:b/>
                <w:i/>
                <w:color w:val="auto"/>
                <w:sz w:val="20"/>
              </w:rPr>
            </w:pPr>
            <w:r w:rsidRPr="00060EEF">
              <w:rPr>
                <w:rFonts w:ascii="Times New Roman" w:hAnsi="Times New Roman" w:cs="Times New Roman"/>
                <w:b/>
                <w:i/>
                <w:color w:val="auto"/>
                <w:sz w:val="20"/>
              </w:rPr>
              <w:t>Свиноводство:</w:t>
            </w:r>
          </w:p>
          <w:p w:rsidR="005F4068" w:rsidRPr="00060EEF" w:rsidRDefault="005F4068" w:rsidP="004E0BA3">
            <w:pPr>
              <w:ind w:right="-108" w:firstLine="34"/>
              <w:rPr>
                <w:rFonts w:ascii="Times New Roman" w:hAnsi="Times New Roman" w:cs="Times New Roman"/>
                <w:color w:val="auto"/>
                <w:sz w:val="20"/>
              </w:rPr>
            </w:pPr>
            <w:r w:rsidRPr="00060EEF">
              <w:rPr>
                <w:rFonts w:ascii="Times New Roman" w:hAnsi="Times New Roman" w:cs="Times New Roman"/>
                <w:color w:val="auto"/>
                <w:sz w:val="20"/>
              </w:rPr>
              <w:t>-осуществление хозяйственной деятельности, связанной с разведением свиней;</w:t>
            </w:r>
          </w:p>
          <w:p w:rsidR="005F4068" w:rsidRPr="00060EEF" w:rsidRDefault="005F4068" w:rsidP="004E0BA3">
            <w:pPr>
              <w:ind w:right="-108" w:firstLine="34"/>
              <w:rPr>
                <w:rFonts w:ascii="Times New Roman" w:hAnsi="Times New Roman" w:cs="Times New Roman"/>
                <w:color w:val="auto"/>
                <w:sz w:val="20"/>
              </w:rPr>
            </w:pPr>
            <w:r w:rsidRPr="00060EEF">
              <w:rPr>
                <w:rFonts w:ascii="Times New Roman" w:hAnsi="Times New Roman" w:cs="Times New Roman"/>
                <w:color w:val="auto"/>
                <w:sz w:val="20"/>
              </w:rPr>
              <w:t>-размещение зданий, сооружений, используемых для содержания и разведения животных, производства, хранения и первичной обработки продукции;</w:t>
            </w:r>
          </w:p>
          <w:p w:rsidR="005F4068" w:rsidRPr="00060EEF" w:rsidRDefault="005F4068" w:rsidP="004E0BA3">
            <w:pPr>
              <w:ind w:right="-108" w:firstLine="34"/>
              <w:rPr>
                <w:rFonts w:ascii="Times New Roman" w:hAnsi="Times New Roman" w:cs="Times New Roman"/>
                <w:color w:val="auto"/>
                <w:sz w:val="20"/>
              </w:rPr>
            </w:pPr>
            <w:r w:rsidRPr="00060EEF">
              <w:rPr>
                <w:rFonts w:ascii="Times New Roman" w:hAnsi="Times New Roman" w:cs="Times New Roman"/>
                <w:color w:val="auto"/>
                <w:sz w:val="20"/>
              </w:rPr>
              <w:t>-разведение племенных животных, производство и использование племенной продукции (материала);</w:t>
            </w:r>
          </w:p>
          <w:p w:rsidR="005F4068" w:rsidRPr="00060EEF" w:rsidRDefault="005F4068" w:rsidP="004E0BA3">
            <w:pPr>
              <w:ind w:right="-108" w:firstLine="34"/>
              <w:rPr>
                <w:rFonts w:ascii="Times New Roman" w:hAnsi="Times New Roman" w:cs="Times New Roman"/>
                <w:color w:val="auto"/>
                <w:sz w:val="20"/>
              </w:rPr>
            </w:pPr>
            <w:r w:rsidRPr="00060EEF">
              <w:rPr>
                <w:rFonts w:ascii="Times New Roman" w:hAnsi="Times New Roman" w:cs="Times New Roman"/>
                <w:color w:val="auto"/>
                <w:sz w:val="20"/>
              </w:rPr>
              <w:t>- размещение свиноферм до 12 тысяч голов, размещение свиноводческих комплексов.</w:t>
            </w:r>
          </w:p>
          <w:p w:rsidR="005F4068" w:rsidRPr="00060EEF" w:rsidRDefault="005F4068" w:rsidP="004E0BA3">
            <w:pPr>
              <w:autoSpaceDE w:val="0"/>
              <w:autoSpaceDN w:val="0"/>
              <w:adjustRightInd w:val="0"/>
              <w:jc w:val="both"/>
              <w:rPr>
                <w:rFonts w:ascii="Times New Roman" w:eastAsiaTheme="minorHAnsi" w:hAnsi="Times New Roman" w:cs="Times New Roman"/>
                <w:b/>
                <w:bCs/>
                <w:i/>
                <w:iCs/>
                <w:color w:val="auto"/>
                <w:sz w:val="20"/>
                <w:szCs w:val="20"/>
                <w:lang w:eastAsia="en-US"/>
              </w:rPr>
            </w:pPr>
            <w:r w:rsidRPr="00060EEF">
              <w:rPr>
                <w:rFonts w:ascii="Times New Roman" w:eastAsiaTheme="minorHAnsi" w:hAnsi="Times New Roman" w:cs="Times New Roman"/>
                <w:b/>
                <w:bCs/>
                <w:i/>
                <w:iCs/>
                <w:color w:val="auto"/>
                <w:sz w:val="20"/>
                <w:szCs w:val="20"/>
                <w:lang w:eastAsia="en-US"/>
              </w:rPr>
              <w:t>Рыбоводство:</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b/>
                <w:bCs/>
                <w:i/>
                <w:iCs/>
                <w:color w:val="auto"/>
                <w:sz w:val="20"/>
                <w:szCs w:val="20"/>
                <w:lang w:eastAsia="en-US"/>
              </w:rPr>
              <w:t xml:space="preserve">- </w:t>
            </w:r>
            <w:r w:rsidRPr="00060EEF">
              <w:rPr>
                <w:rFonts w:ascii="Times New Roman" w:eastAsiaTheme="minorHAnsi" w:hAnsi="Times New Roman" w:cs="Times New Roman"/>
                <w:color w:val="auto"/>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зданий, сооружений, оборудования, необходимых для осуществления рыбоводства (аквакультуры).</w:t>
            </w:r>
          </w:p>
          <w:p w:rsidR="005F4068" w:rsidRPr="00060EEF" w:rsidRDefault="005F4068" w:rsidP="004E0BA3">
            <w:pPr>
              <w:autoSpaceDE w:val="0"/>
              <w:autoSpaceDN w:val="0"/>
              <w:adjustRightInd w:val="0"/>
              <w:jc w:val="both"/>
              <w:rPr>
                <w:rFonts w:ascii="Times New Roman" w:hAnsi="Times New Roman" w:cs="Times New Roman"/>
                <w:b/>
                <w:i/>
                <w:color w:val="auto"/>
              </w:rPr>
            </w:pPr>
            <w:r w:rsidRPr="00060EEF">
              <w:rPr>
                <w:rFonts w:ascii="Times New Roman" w:hAnsi="Times New Roman" w:cs="Times New Roman"/>
                <w:b/>
                <w:i/>
                <w:color w:val="auto"/>
              </w:rPr>
              <w:t>Для ведения личного подсобного хозяйства:</w:t>
            </w:r>
          </w:p>
          <w:p w:rsidR="005F4068" w:rsidRPr="00060EEF" w:rsidRDefault="005F4068" w:rsidP="004E0BA3">
            <w:pPr>
              <w:autoSpaceDE w:val="0"/>
              <w:autoSpaceDN w:val="0"/>
              <w:adjustRightInd w:val="0"/>
              <w:jc w:val="both"/>
              <w:rPr>
                <w:rFonts w:ascii="Times New Roman" w:hAnsi="Times New Roman" w:cs="Times New Roman"/>
                <w:bCs/>
                <w:iCs/>
                <w:color w:val="auto"/>
                <w:sz w:val="20"/>
                <w:szCs w:val="20"/>
              </w:rPr>
            </w:pPr>
            <w:r w:rsidRPr="00060EEF">
              <w:rPr>
                <w:rFonts w:ascii="Times New Roman" w:hAnsi="Times New Roman" w:cs="Times New Roman"/>
                <w:b/>
                <w:i/>
                <w:color w:val="auto"/>
                <w:sz w:val="20"/>
              </w:rPr>
              <w:t>-</w:t>
            </w:r>
            <w:r w:rsidRPr="00060EEF">
              <w:rPr>
                <w:rFonts w:ascii="Times New Roman" w:hAnsi="Times New Roman" w:cs="Times New Roman"/>
                <w:b/>
                <w:bCs/>
                <w:i/>
                <w:iCs/>
                <w:color w:val="auto"/>
                <w:sz w:val="20"/>
                <w:szCs w:val="20"/>
              </w:rPr>
              <w:t xml:space="preserve"> </w:t>
            </w:r>
            <w:r w:rsidRPr="00060EEF">
              <w:rPr>
                <w:rFonts w:ascii="Times New Roman" w:hAnsi="Times New Roman" w:cs="Times New Roman"/>
                <w:bCs/>
                <w:iCs/>
                <w:color w:val="auto"/>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5F4068" w:rsidRPr="00060EEF" w:rsidRDefault="005F4068" w:rsidP="004E0BA3">
            <w:pPr>
              <w:autoSpaceDE w:val="0"/>
              <w:autoSpaceDN w:val="0"/>
              <w:adjustRightInd w:val="0"/>
              <w:jc w:val="both"/>
              <w:rPr>
                <w:rFonts w:ascii="Times New Roman" w:hAnsi="Times New Roman" w:cs="Times New Roman"/>
                <w:bCs/>
                <w:iCs/>
                <w:color w:val="auto"/>
                <w:sz w:val="20"/>
                <w:szCs w:val="20"/>
              </w:rPr>
            </w:pPr>
            <w:r w:rsidRPr="00060EEF">
              <w:rPr>
                <w:rFonts w:ascii="Times New Roman" w:hAnsi="Times New Roman" w:cs="Times New Roman"/>
                <w:bCs/>
                <w:iCs/>
                <w:color w:val="auto"/>
                <w:sz w:val="20"/>
                <w:szCs w:val="20"/>
              </w:rPr>
              <w:t>производство сельскохозяйственной продукции;</w:t>
            </w:r>
          </w:p>
          <w:p w:rsidR="005F4068" w:rsidRPr="00060EEF" w:rsidRDefault="005F4068" w:rsidP="004E0BA3">
            <w:pPr>
              <w:autoSpaceDE w:val="0"/>
              <w:autoSpaceDN w:val="0"/>
              <w:adjustRightInd w:val="0"/>
              <w:jc w:val="both"/>
              <w:rPr>
                <w:rFonts w:ascii="Times New Roman" w:hAnsi="Times New Roman" w:cs="Times New Roman"/>
                <w:bCs/>
                <w:iCs/>
                <w:color w:val="auto"/>
                <w:sz w:val="20"/>
                <w:szCs w:val="20"/>
              </w:rPr>
            </w:pPr>
            <w:r w:rsidRPr="00060EEF">
              <w:rPr>
                <w:rFonts w:ascii="Times New Roman" w:hAnsi="Times New Roman" w:cs="Times New Roman"/>
                <w:bCs/>
                <w:iCs/>
                <w:color w:val="auto"/>
                <w:sz w:val="20"/>
                <w:szCs w:val="20"/>
              </w:rPr>
              <w:t>размещение гаража и иных вспомогательных сооружений;</w:t>
            </w:r>
          </w:p>
          <w:p w:rsidR="005F4068" w:rsidRPr="00060EEF" w:rsidRDefault="005F4068" w:rsidP="004E0BA3">
            <w:pPr>
              <w:ind w:right="-108" w:firstLine="34"/>
              <w:rPr>
                <w:rFonts w:ascii="Times New Roman" w:hAnsi="Times New Roman" w:cs="Times New Roman"/>
                <w:color w:val="auto"/>
                <w:sz w:val="20"/>
              </w:rPr>
            </w:pPr>
            <w:r w:rsidRPr="00060EEF">
              <w:rPr>
                <w:rFonts w:ascii="Times New Roman" w:hAnsi="Times New Roman" w:cs="Times New Roman"/>
                <w:bCs/>
                <w:iCs/>
                <w:color w:val="auto"/>
                <w:sz w:val="20"/>
                <w:szCs w:val="20"/>
              </w:rPr>
              <w:t>содержание сельскохозяйственных животных.</w:t>
            </w:r>
            <w:r w:rsidRPr="00060EEF">
              <w:rPr>
                <w:rFonts w:ascii="Times New Roman" w:hAnsi="Times New Roman" w:cs="Times New Roman"/>
                <w:color w:val="auto"/>
                <w:sz w:val="20"/>
              </w:rPr>
              <w:t xml:space="preserve"> </w:t>
            </w:r>
          </w:p>
          <w:p w:rsidR="005F4068" w:rsidRPr="00060EEF" w:rsidRDefault="005F4068" w:rsidP="004E0BA3">
            <w:pPr>
              <w:ind w:right="-108" w:firstLine="34"/>
              <w:rPr>
                <w:rFonts w:ascii="Times New Roman" w:hAnsi="Times New Roman" w:cs="Times New Roman"/>
                <w:b/>
                <w:i/>
                <w:color w:val="auto"/>
              </w:rPr>
            </w:pPr>
            <w:r w:rsidRPr="00060EEF">
              <w:rPr>
                <w:rFonts w:ascii="Times New Roman" w:hAnsi="Times New Roman" w:cs="Times New Roman"/>
                <w:b/>
                <w:i/>
                <w:color w:val="auto"/>
              </w:rPr>
              <w:t>Обеспечение сельскохозяйственного производства:</w:t>
            </w:r>
          </w:p>
          <w:p w:rsidR="005F4068" w:rsidRPr="00060EEF" w:rsidRDefault="005F4068" w:rsidP="004E0BA3">
            <w:pPr>
              <w:ind w:right="-108" w:firstLine="34"/>
              <w:rPr>
                <w:rFonts w:ascii="Times New Roman" w:hAnsi="Times New Roman" w:cs="Times New Roman"/>
                <w:color w:val="auto"/>
                <w:sz w:val="20"/>
              </w:rPr>
            </w:pPr>
            <w:r w:rsidRPr="00060EEF">
              <w:rPr>
                <w:rFonts w:ascii="Times New Roman" w:hAnsi="Times New Roman" w:cs="Times New Roman"/>
                <w:color w:val="auto"/>
                <w:sz w:val="20"/>
              </w:rPr>
              <w:t xml:space="preserve">-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 </w:t>
            </w:r>
          </w:p>
          <w:p w:rsidR="005F4068" w:rsidRPr="00060EEF" w:rsidRDefault="005F4068" w:rsidP="004E0BA3">
            <w:pPr>
              <w:ind w:right="-108" w:firstLine="34"/>
              <w:rPr>
                <w:rFonts w:ascii="Times New Roman" w:hAnsi="Times New Roman" w:cs="Times New Roman"/>
                <w:b/>
                <w:i/>
                <w:color w:val="auto"/>
              </w:rPr>
            </w:pPr>
            <w:r w:rsidRPr="00060EEF">
              <w:rPr>
                <w:rFonts w:ascii="Times New Roman" w:hAnsi="Times New Roman" w:cs="Times New Roman"/>
                <w:b/>
                <w:i/>
                <w:color w:val="auto"/>
              </w:rPr>
              <w:t>Рынки:</w:t>
            </w:r>
          </w:p>
          <w:p w:rsidR="005F4068" w:rsidRPr="00060EEF" w:rsidRDefault="005F4068" w:rsidP="004E0BA3">
            <w:pPr>
              <w:autoSpaceDE w:val="0"/>
              <w:autoSpaceDN w:val="0"/>
              <w:adjustRightInd w:val="0"/>
              <w:jc w:val="both"/>
              <w:rPr>
                <w:rFonts w:ascii="Times New Roman" w:eastAsiaTheme="minorHAnsi" w:hAnsi="Times New Roman" w:cs="Times New Roman"/>
                <w:bCs/>
                <w:iCs/>
                <w:color w:val="auto"/>
                <w:sz w:val="20"/>
                <w:szCs w:val="20"/>
                <w:lang w:eastAsia="en-US"/>
              </w:rPr>
            </w:pPr>
            <w:r w:rsidRPr="00060EEF">
              <w:rPr>
                <w:rFonts w:ascii="Times New Roman" w:hAnsi="Times New Roman" w:cs="Times New Roman"/>
                <w:color w:val="auto"/>
                <w:sz w:val="20"/>
              </w:rPr>
              <w:t xml:space="preserve">- </w:t>
            </w:r>
            <w:r w:rsidRPr="00060EEF">
              <w:rPr>
                <w:rFonts w:ascii="Times New Roman" w:eastAsiaTheme="minorHAnsi" w:hAnsi="Times New Roman" w:cs="Times New Roman"/>
                <w:bCs/>
                <w:iCs/>
                <w:color w:val="auto"/>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F4068" w:rsidRPr="00060EEF" w:rsidRDefault="005F4068" w:rsidP="004E0BA3">
            <w:pPr>
              <w:autoSpaceDE w:val="0"/>
              <w:autoSpaceDN w:val="0"/>
              <w:adjustRightInd w:val="0"/>
              <w:jc w:val="both"/>
              <w:rPr>
                <w:rFonts w:ascii="Times New Roman" w:hAnsi="Times New Roman" w:cs="Times New Roman"/>
                <w:color w:val="auto"/>
                <w:sz w:val="20"/>
              </w:rPr>
            </w:pPr>
            <w:r w:rsidRPr="00060EEF">
              <w:rPr>
                <w:rFonts w:ascii="Times New Roman" w:eastAsiaTheme="minorHAnsi" w:hAnsi="Times New Roman" w:cs="Times New Roman"/>
                <w:bCs/>
                <w:iCs/>
                <w:color w:val="auto"/>
                <w:sz w:val="20"/>
                <w:szCs w:val="20"/>
                <w:lang w:eastAsia="en-US"/>
              </w:rPr>
              <w:t>размещение гаражей и (или) стоянок для автомобилей сотрудников и посетителей рынка</w:t>
            </w:r>
            <w:r w:rsidRPr="00060EEF">
              <w:rPr>
                <w:rFonts w:ascii="Times New Roman" w:hAnsi="Times New Roman" w:cs="Times New Roman"/>
                <w:color w:val="auto"/>
                <w:sz w:val="20"/>
              </w:rPr>
              <w:t>.</w:t>
            </w:r>
          </w:p>
          <w:p w:rsidR="005F4068" w:rsidRPr="00060EEF" w:rsidRDefault="005F4068" w:rsidP="004E0BA3">
            <w:pPr>
              <w:jc w:val="both"/>
              <w:rPr>
                <w:rFonts w:ascii="Times New Roman" w:hAnsi="Times New Roman" w:cs="Times New Roman"/>
                <w:b/>
                <w:i/>
                <w:color w:val="auto"/>
              </w:rPr>
            </w:pPr>
            <w:r w:rsidRPr="00060EEF">
              <w:rPr>
                <w:rFonts w:ascii="Times New Roman" w:hAnsi="Times New Roman" w:cs="Times New Roman"/>
                <w:b/>
                <w:i/>
                <w:color w:val="auto"/>
              </w:rPr>
              <w:t>Связь:</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xml:space="preserve">-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060EEF">
              <w:rPr>
                <w:rFonts w:ascii="Times New Roman" w:eastAsiaTheme="minorHAnsi" w:hAnsi="Times New Roman" w:cs="Times New Roman"/>
                <w:b/>
                <w:i/>
                <w:color w:val="auto"/>
                <w:sz w:val="20"/>
                <w:szCs w:val="20"/>
                <w:lang w:eastAsia="en-US"/>
              </w:rPr>
              <w:t>Коммунального обслуживания.</w:t>
            </w:r>
          </w:p>
          <w:p w:rsidR="005F4068" w:rsidRPr="00060EEF" w:rsidRDefault="005F4068" w:rsidP="004E0BA3">
            <w:pPr>
              <w:autoSpaceDE w:val="0"/>
              <w:autoSpaceDN w:val="0"/>
              <w:adjustRightInd w:val="0"/>
              <w:rPr>
                <w:rFonts w:ascii="Times New Roman" w:hAnsi="Times New Roman" w:cs="Times New Roman"/>
                <w:b/>
                <w:bCs/>
                <w:i/>
                <w:iCs/>
                <w:color w:val="auto"/>
              </w:rPr>
            </w:pPr>
            <w:r w:rsidRPr="00060EEF">
              <w:rPr>
                <w:rFonts w:ascii="Times New Roman" w:hAnsi="Times New Roman" w:cs="Times New Roman"/>
                <w:b/>
                <w:bCs/>
                <w:i/>
                <w:iCs/>
                <w:color w:val="auto"/>
              </w:rPr>
              <w:t>Коммунальное обслуживание:</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w:t>
            </w:r>
          </w:p>
          <w:p w:rsidR="005F4068" w:rsidRPr="00060EEF" w:rsidRDefault="005F4068" w:rsidP="004E0BA3">
            <w:pPr>
              <w:autoSpaceDE w:val="0"/>
              <w:autoSpaceDN w:val="0"/>
              <w:adjustRightInd w:val="0"/>
              <w:jc w:val="both"/>
              <w:rPr>
                <w:rFonts w:ascii="Times New Roman" w:hAnsi="Times New Roman" w:cs="Times New Roman"/>
                <w:b/>
                <w:i/>
                <w:color w:val="auto"/>
              </w:rPr>
            </w:pPr>
            <w:r w:rsidRPr="00060EEF">
              <w:rPr>
                <w:rFonts w:ascii="Times New Roman" w:hAnsi="Times New Roman" w:cs="Times New Roman"/>
                <w:b/>
                <w:i/>
                <w:color w:val="auto"/>
              </w:rPr>
              <w:t>Обслуживание автотранспорта:</w:t>
            </w:r>
          </w:p>
          <w:p w:rsidR="005F4068" w:rsidRPr="00060EEF" w:rsidRDefault="005F4068" w:rsidP="004E0BA3">
            <w:pPr>
              <w:autoSpaceDE w:val="0"/>
              <w:autoSpaceDN w:val="0"/>
              <w:adjustRightInd w:val="0"/>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 размещение постоянных или временных гаражей с несколькими стояночными местами, стоянок (парковок), гаражей, в том числе многоярусных.</w:t>
            </w:r>
          </w:p>
          <w:p w:rsidR="005F4068" w:rsidRPr="00060EEF" w:rsidRDefault="005F4068" w:rsidP="004E0BA3">
            <w:pPr>
              <w:autoSpaceDE w:val="0"/>
              <w:autoSpaceDN w:val="0"/>
              <w:adjustRightInd w:val="0"/>
              <w:jc w:val="both"/>
              <w:rPr>
                <w:rFonts w:ascii="Times New Roman" w:eastAsiaTheme="minorHAnsi" w:hAnsi="Times New Roman" w:cs="Times New Roman"/>
                <w:b/>
                <w:i/>
                <w:color w:val="auto"/>
                <w:sz w:val="20"/>
                <w:szCs w:val="20"/>
                <w:lang w:eastAsia="en-US"/>
              </w:rPr>
            </w:pPr>
            <w:r w:rsidRPr="00060EEF">
              <w:rPr>
                <w:rFonts w:ascii="Times New Roman" w:eastAsiaTheme="minorHAnsi" w:hAnsi="Times New Roman" w:cs="Times New Roman"/>
                <w:b/>
                <w:i/>
                <w:color w:val="auto"/>
                <w:lang w:eastAsia="en-US"/>
              </w:rPr>
              <w:t>Трубопроводный транспорт:</w:t>
            </w:r>
          </w:p>
          <w:p w:rsidR="005F4068" w:rsidRPr="009563C1" w:rsidRDefault="005F4068" w:rsidP="009563C1">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нефтепроводов, водопроводов, газопроводов и иных трубопроводов, а также иных зданий и сооружений, необходимых для эксплу</w:t>
            </w:r>
            <w:r w:rsidR="009563C1">
              <w:rPr>
                <w:rFonts w:ascii="Times New Roman" w:eastAsiaTheme="minorHAnsi" w:hAnsi="Times New Roman" w:cs="Times New Roman"/>
                <w:color w:val="auto"/>
                <w:sz w:val="20"/>
                <w:szCs w:val="20"/>
                <w:lang w:eastAsia="en-US"/>
              </w:rPr>
              <w:t>атации названных трубопроводов.</w:t>
            </w:r>
          </w:p>
        </w:tc>
        <w:tc>
          <w:tcPr>
            <w:tcW w:w="4394" w:type="dxa"/>
            <w:gridSpan w:val="3"/>
            <w:tcBorders>
              <w:top w:val="single" w:sz="4" w:space="0" w:color="auto"/>
              <w:left w:val="single" w:sz="4" w:space="0" w:color="auto"/>
              <w:bottom w:val="single" w:sz="4" w:space="0" w:color="auto"/>
              <w:right w:val="single" w:sz="4" w:space="0" w:color="auto"/>
            </w:tcBorders>
          </w:tcPr>
          <w:p w:rsidR="005F4068" w:rsidRPr="00060EEF" w:rsidRDefault="005F4068" w:rsidP="004E0BA3">
            <w:pPr>
              <w:ind w:firstLine="34"/>
              <w:jc w:val="both"/>
              <w:rPr>
                <w:rFonts w:ascii="Times New Roman" w:hAnsi="Times New Roman" w:cs="Times New Roman"/>
                <w:b/>
                <w:i/>
                <w:color w:val="auto"/>
                <w:sz w:val="20"/>
                <w:lang w:eastAsia="en-US"/>
              </w:rPr>
            </w:pPr>
            <w:r w:rsidRPr="00060EEF">
              <w:rPr>
                <w:rFonts w:ascii="Times New Roman" w:hAnsi="Times New Roman" w:cs="Times New Roman"/>
                <w:b/>
                <w:i/>
                <w:color w:val="auto"/>
                <w:sz w:val="20"/>
              </w:rPr>
              <w:t>Общественное питание:</w:t>
            </w:r>
          </w:p>
          <w:p w:rsidR="005F4068" w:rsidRPr="00060EEF" w:rsidRDefault="005F4068" w:rsidP="004E0BA3">
            <w:pPr>
              <w:ind w:firstLine="34"/>
              <w:jc w:val="both"/>
              <w:rPr>
                <w:rFonts w:ascii="Times New Roman" w:hAnsi="Times New Roman" w:cs="Times New Roman"/>
                <w:color w:val="auto"/>
                <w:sz w:val="20"/>
              </w:rPr>
            </w:pPr>
            <w:r w:rsidRPr="00060EEF">
              <w:rPr>
                <w:rFonts w:ascii="Times New Roman" w:hAnsi="Times New Roman" w:cs="Times New Roman"/>
                <w:color w:val="auto"/>
                <w:sz w:val="20"/>
              </w:rPr>
              <w:t>- размещение объектов капитального строительства в целях устройства мест общественного питания (рестораны, кафе, столовые, закусочные, бары).</w:t>
            </w:r>
          </w:p>
          <w:p w:rsidR="005F4068" w:rsidRPr="00060EEF" w:rsidRDefault="005F4068" w:rsidP="004E0BA3">
            <w:pPr>
              <w:autoSpaceDE w:val="0"/>
              <w:autoSpaceDN w:val="0"/>
              <w:adjustRightInd w:val="0"/>
              <w:jc w:val="both"/>
              <w:rPr>
                <w:rFonts w:ascii="Times New Roman" w:eastAsiaTheme="minorHAnsi" w:hAnsi="Times New Roman" w:cs="Times New Roman"/>
                <w:b/>
                <w:bCs/>
                <w:i/>
                <w:iCs/>
                <w:color w:val="auto"/>
                <w:sz w:val="20"/>
                <w:szCs w:val="20"/>
                <w:lang w:eastAsia="en-US"/>
              </w:rPr>
            </w:pPr>
            <w:r w:rsidRPr="00060EEF">
              <w:rPr>
                <w:rFonts w:ascii="Times New Roman" w:eastAsiaTheme="minorHAnsi" w:hAnsi="Times New Roman" w:cs="Times New Roman"/>
                <w:b/>
                <w:bCs/>
                <w:i/>
                <w:iCs/>
                <w:color w:val="auto"/>
                <w:sz w:val="20"/>
                <w:szCs w:val="20"/>
                <w:lang w:eastAsia="en-US"/>
              </w:rPr>
              <w:t>Амбулаторное ветеринарное обслуживание:</w:t>
            </w:r>
          </w:p>
          <w:p w:rsidR="005F4068" w:rsidRPr="00060EEF" w:rsidRDefault="005F4068" w:rsidP="004E0BA3">
            <w:pPr>
              <w:ind w:right="-108" w:firstLine="34"/>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объектов капитального строительства, предназначенных для оказания ветеринарных услуг без содержания животных.</w:t>
            </w:r>
          </w:p>
          <w:p w:rsidR="005F4068" w:rsidRPr="00060EEF" w:rsidRDefault="005F4068" w:rsidP="004E0BA3">
            <w:pPr>
              <w:rPr>
                <w:rFonts w:ascii="Times New Roman" w:hAnsi="Times New Roman" w:cs="Times New Roman"/>
                <w:b/>
                <w:i/>
                <w:color w:val="auto"/>
                <w:sz w:val="20"/>
              </w:rPr>
            </w:pPr>
            <w:r w:rsidRPr="00060EEF">
              <w:rPr>
                <w:rFonts w:ascii="Times New Roman" w:hAnsi="Times New Roman" w:cs="Times New Roman"/>
                <w:b/>
                <w:i/>
                <w:color w:val="auto"/>
                <w:sz w:val="20"/>
              </w:rPr>
              <w:t>Объекты придорожного сервиса:</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автозаправочных станций (бензиновых, газовых);</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магазинов сопутствующей торговли, зданий для организации общественного питания в качестве объектов придорожного сервиса;</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предоставление гостиничных услуг в качестве придорожного сервиса;</w:t>
            </w:r>
          </w:p>
          <w:p w:rsidR="005F4068" w:rsidRPr="00060EEF" w:rsidRDefault="005F4068" w:rsidP="004E0BA3">
            <w:pPr>
              <w:autoSpaceDE w:val="0"/>
              <w:autoSpaceDN w:val="0"/>
              <w:adjustRightInd w:val="0"/>
              <w:jc w:val="both"/>
              <w:rPr>
                <w:rFonts w:ascii="Times New Roman" w:eastAsiaTheme="minorHAnsi" w:hAnsi="Times New Roman" w:cs="Times New Roman"/>
                <w:color w:val="auto"/>
                <w:sz w:val="20"/>
                <w:szCs w:val="20"/>
                <w:lang w:eastAsia="en-US"/>
              </w:rPr>
            </w:pPr>
            <w:r w:rsidRPr="00060EEF">
              <w:rPr>
                <w:rFonts w:ascii="Times New Roman" w:eastAsiaTheme="minorHAnsi" w:hAnsi="Times New Roman" w:cs="Times New Roman"/>
                <w:color w:val="auto"/>
                <w:sz w:val="20"/>
                <w:szCs w:val="20"/>
                <w:lang w:eastAsia="en-US"/>
              </w:rPr>
              <w:t>-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5F4068" w:rsidRPr="00060EEF" w:rsidRDefault="005F4068" w:rsidP="004E0BA3">
            <w:pPr>
              <w:pStyle w:val="TableParagraph"/>
              <w:ind w:left="0" w:right="-108"/>
              <w:jc w:val="both"/>
              <w:rPr>
                <w:b/>
                <w:i/>
                <w:sz w:val="20"/>
                <w:szCs w:val="20"/>
                <w:lang w:eastAsia="en-US"/>
              </w:rPr>
            </w:pPr>
            <w:r w:rsidRPr="00060EEF">
              <w:rPr>
                <w:b/>
                <w:i/>
                <w:sz w:val="20"/>
                <w:szCs w:val="20"/>
                <w:lang w:eastAsia="en-US"/>
              </w:rPr>
              <w:t>Склады:</w:t>
            </w:r>
          </w:p>
          <w:p w:rsidR="005F4068" w:rsidRPr="00060EEF" w:rsidRDefault="005F4068" w:rsidP="004E0BA3">
            <w:pPr>
              <w:pStyle w:val="TableParagraph"/>
              <w:ind w:left="0"/>
              <w:jc w:val="both"/>
              <w:rPr>
                <w:sz w:val="20"/>
                <w:szCs w:val="20"/>
                <w:lang w:eastAsia="en-US"/>
              </w:rPr>
            </w:pPr>
            <w:r w:rsidRPr="00060EEF">
              <w:rPr>
                <w:b/>
                <w:i/>
                <w:sz w:val="20"/>
                <w:szCs w:val="20"/>
                <w:lang w:eastAsia="en-US"/>
              </w:rPr>
              <w:t xml:space="preserve"> </w:t>
            </w:r>
            <w:r w:rsidRPr="00060EEF">
              <w:rPr>
                <w:sz w:val="20"/>
                <w:szCs w:val="20"/>
                <w:lang w:eastAsia="en-US"/>
              </w:rPr>
              <w:t>-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 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5F4068" w:rsidRPr="00060EEF" w:rsidRDefault="005F4068" w:rsidP="004E0BA3">
            <w:pPr>
              <w:autoSpaceDE w:val="0"/>
              <w:autoSpaceDN w:val="0"/>
              <w:adjustRightInd w:val="0"/>
              <w:ind w:right="68"/>
              <w:jc w:val="both"/>
              <w:rPr>
                <w:rFonts w:ascii="Times New Roman" w:hAnsi="Times New Roman" w:cs="Times New Roman"/>
                <w:b/>
                <w:bCs/>
                <w:i/>
                <w:iCs/>
                <w:color w:val="auto"/>
              </w:rPr>
            </w:pPr>
            <w:r w:rsidRPr="00060EEF">
              <w:rPr>
                <w:rFonts w:ascii="Times New Roman" w:hAnsi="Times New Roman" w:cs="Times New Roman"/>
                <w:b/>
                <w:bCs/>
                <w:i/>
                <w:iCs/>
                <w:color w:val="auto"/>
              </w:rPr>
              <w:t>Коммунальное обслуживание:</w:t>
            </w:r>
          </w:p>
          <w:p w:rsidR="005F4068" w:rsidRPr="00060EEF" w:rsidRDefault="005F4068" w:rsidP="004E0BA3">
            <w:pPr>
              <w:autoSpaceDE w:val="0"/>
              <w:autoSpaceDN w:val="0"/>
              <w:adjustRightInd w:val="0"/>
              <w:ind w:right="68"/>
              <w:jc w:val="both"/>
              <w:rPr>
                <w:rFonts w:ascii="Times New Roman" w:hAnsi="Times New Roman" w:cs="Times New Roman"/>
                <w:color w:val="auto"/>
                <w:sz w:val="20"/>
                <w:szCs w:val="20"/>
              </w:rPr>
            </w:pPr>
            <w:r w:rsidRPr="00060EEF">
              <w:rPr>
                <w:rFonts w:ascii="Times New Roman" w:hAnsi="Times New Roman" w:cs="Times New Roman"/>
                <w:color w:val="auto"/>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w:t>
            </w:r>
          </w:p>
          <w:p w:rsidR="005F4068" w:rsidRPr="00060EEF" w:rsidRDefault="005F4068" w:rsidP="004E0BA3">
            <w:pPr>
              <w:pStyle w:val="TableParagraph"/>
              <w:spacing w:line="214" w:lineRule="exact"/>
              <w:ind w:left="0"/>
              <w:rPr>
                <w:sz w:val="20"/>
                <w:lang w:eastAsia="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5F4068" w:rsidRPr="00060EEF" w:rsidRDefault="005F4068" w:rsidP="004E0BA3">
            <w:pPr>
              <w:rPr>
                <w:rFonts w:ascii="Times New Roman" w:hAnsi="Times New Roman" w:cs="Times New Roman"/>
                <w:color w:val="auto"/>
                <w:sz w:val="20"/>
              </w:rPr>
            </w:pPr>
            <w:r w:rsidRPr="00060EEF">
              <w:rPr>
                <w:rFonts w:ascii="Times New Roman" w:hAnsi="Times New Roman" w:cs="Times New Roman"/>
                <w:color w:val="auto"/>
                <w:sz w:val="20"/>
              </w:rPr>
              <w:t>- виды объектов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5F4068" w:rsidRPr="00060EEF" w:rsidRDefault="005F4068" w:rsidP="004E0BA3">
            <w:pPr>
              <w:rPr>
                <w:rFonts w:ascii="Times New Roman" w:hAnsi="Times New Roman" w:cs="Times New Roman"/>
                <w:color w:val="auto"/>
                <w:sz w:val="20"/>
                <w:szCs w:val="20"/>
              </w:rPr>
            </w:pPr>
            <w:r w:rsidRPr="00060EEF">
              <w:rPr>
                <w:rFonts w:ascii="Times New Roman" w:hAnsi="Times New Roman" w:cs="Times New Roman"/>
                <w:color w:val="auto"/>
                <w:sz w:val="20"/>
                <w:szCs w:val="20"/>
              </w:rPr>
              <w:t>- хозяйственные постройки;</w:t>
            </w:r>
          </w:p>
          <w:p w:rsidR="005F4068" w:rsidRPr="00060EEF" w:rsidRDefault="005F4068" w:rsidP="004E0BA3">
            <w:pPr>
              <w:rPr>
                <w:rFonts w:ascii="Times New Roman" w:hAnsi="Times New Roman" w:cs="Times New Roman"/>
                <w:color w:val="auto"/>
                <w:sz w:val="20"/>
                <w:lang w:eastAsia="en-US"/>
              </w:rPr>
            </w:pPr>
            <w:r w:rsidRPr="00060EEF">
              <w:rPr>
                <w:rFonts w:ascii="Times New Roman" w:hAnsi="Times New Roman" w:cs="Times New Roman"/>
                <w:color w:val="auto"/>
                <w:sz w:val="20"/>
                <w:szCs w:val="20"/>
              </w:rPr>
              <w:t>-общественные туалеты.</w:t>
            </w:r>
          </w:p>
        </w:tc>
        <w:tc>
          <w:tcPr>
            <w:tcW w:w="2943" w:type="dxa"/>
            <w:gridSpan w:val="2"/>
            <w:vAlign w:val="center"/>
            <w:hideMark/>
          </w:tcPr>
          <w:p w:rsidR="00146FBD" w:rsidRPr="00060EEF" w:rsidRDefault="00146FBD" w:rsidP="00146FBD">
            <w:pPr>
              <w:jc w:val="both"/>
              <w:rPr>
                <w:rFonts w:ascii="Times New Roman" w:hAnsi="Times New Roman" w:cs="Times New Roman"/>
                <w:b/>
                <w:i/>
                <w:color w:val="auto"/>
                <w:sz w:val="20"/>
              </w:rPr>
            </w:pPr>
            <w:r w:rsidRPr="00060EEF">
              <w:rPr>
                <w:rFonts w:ascii="Times New Roman" w:hAnsi="Times New Roman" w:cs="Times New Roman"/>
                <w:b/>
                <w:i/>
                <w:color w:val="auto"/>
                <w:sz w:val="20"/>
              </w:rPr>
              <w:t>1. Предельные размеры земельных участков:</w:t>
            </w:r>
          </w:p>
          <w:p w:rsidR="00146FBD" w:rsidRPr="00060EEF" w:rsidRDefault="00146FBD" w:rsidP="00146FBD">
            <w:pPr>
              <w:jc w:val="both"/>
              <w:rPr>
                <w:rFonts w:ascii="Times New Roman" w:hAnsi="Times New Roman" w:cs="Times New Roman"/>
                <w:color w:val="auto"/>
                <w:sz w:val="20"/>
              </w:rPr>
            </w:pPr>
            <w:r w:rsidRPr="00060EEF">
              <w:rPr>
                <w:rFonts w:ascii="Times New Roman" w:hAnsi="Times New Roman" w:cs="Times New Roman"/>
                <w:color w:val="auto"/>
                <w:sz w:val="20"/>
              </w:rPr>
              <w:t>- не устанавливаются</w:t>
            </w:r>
          </w:p>
          <w:p w:rsidR="00146FBD" w:rsidRPr="00060EEF" w:rsidRDefault="00146FBD" w:rsidP="00146FBD">
            <w:pPr>
              <w:jc w:val="both"/>
              <w:rPr>
                <w:rFonts w:ascii="Times New Roman" w:hAnsi="Times New Roman" w:cs="Times New Roman"/>
                <w:color w:val="auto"/>
                <w:sz w:val="20"/>
              </w:rPr>
            </w:pPr>
            <w:r w:rsidRPr="00060EEF">
              <w:rPr>
                <w:rFonts w:ascii="Times New Roman" w:hAnsi="Times New Roman" w:cs="Times New Roman"/>
                <w:b/>
                <w:i/>
                <w:color w:val="auto"/>
                <w:sz w:val="20"/>
              </w:rPr>
              <w:t>2. Минимальный отступ от границы земельного участка до зданий, строений, сооружений при осуществлении нового строительства</w:t>
            </w:r>
            <w:r w:rsidRPr="00060EEF">
              <w:rPr>
                <w:rFonts w:ascii="Times New Roman" w:hAnsi="Times New Roman" w:cs="Times New Roman"/>
                <w:color w:val="auto"/>
                <w:sz w:val="20"/>
              </w:rPr>
              <w:t xml:space="preserve"> – не устанавливается;</w:t>
            </w:r>
          </w:p>
          <w:p w:rsidR="00146FBD" w:rsidRPr="00060EEF" w:rsidRDefault="00146FBD" w:rsidP="00146FBD">
            <w:pPr>
              <w:jc w:val="both"/>
              <w:rPr>
                <w:rFonts w:ascii="Times New Roman" w:hAnsi="Times New Roman" w:cs="Times New Roman"/>
                <w:b/>
                <w:i/>
                <w:color w:val="auto"/>
                <w:sz w:val="20"/>
              </w:rPr>
            </w:pPr>
            <w:r w:rsidRPr="00060EEF">
              <w:rPr>
                <w:rFonts w:ascii="Times New Roman" w:hAnsi="Times New Roman" w:cs="Times New Roman"/>
                <w:b/>
                <w:i/>
                <w:color w:val="auto"/>
                <w:sz w:val="20"/>
              </w:rPr>
              <w:t>3. Предельное количество этажей:</w:t>
            </w:r>
          </w:p>
          <w:p w:rsidR="00146FBD" w:rsidRPr="00060EEF" w:rsidRDefault="00146FBD" w:rsidP="00146FBD">
            <w:pPr>
              <w:jc w:val="both"/>
              <w:rPr>
                <w:rFonts w:ascii="Times New Roman" w:hAnsi="Times New Roman" w:cs="Times New Roman"/>
                <w:color w:val="auto"/>
                <w:sz w:val="20"/>
              </w:rPr>
            </w:pPr>
            <w:r w:rsidRPr="00060EEF">
              <w:rPr>
                <w:rFonts w:ascii="Times New Roman" w:hAnsi="Times New Roman" w:cs="Times New Roman"/>
                <w:b/>
                <w:i/>
                <w:color w:val="auto"/>
                <w:sz w:val="20"/>
              </w:rPr>
              <w:t>-</w:t>
            </w:r>
            <w:r w:rsidRPr="00060EEF">
              <w:rPr>
                <w:rFonts w:ascii="Times New Roman" w:hAnsi="Times New Roman" w:cs="Times New Roman"/>
                <w:color w:val="auto"/>
                <w:sz w:val="20"/>
              </w:rPr>
              <w:t xml:space="preserve"> не устанавливаются</w:t>
            </w:r>
          </w:p>
          <w:p w:rsidR="00146FBD" w:rsidRPr="00060EEF" w:rsidRDefault="00146FBD" w:rsidP="00146FBD">
            <w:pPr>
              <w:jc w:val="both"/>
              <w:rPr>
                <w:rFonts w:ascii="Times New Roman" w:hAnsi="Times New Roman" w:cs="Times New Roman"/>
                <w:color w:val="auto"/>
                <w:sz w:val="20"/>
              </w:rPr>
            </w:pPr>
            <w:r w:rsidRPr="00060EEF">
              <w:rPr>
                <w:rFonts w:ascii="Times New Roman" w:hAnsi="Times New Roman" w:cs="Times New Roman"/>
                <w:b/>
                <w:i/>
                <w:color w:val="auto"/>
                <w:sz w:val="20"/>
              </w:rPr>
              <w:t>4. Максимальный процент застройки территории участка</w:t>
            </w:r>
            <w:r w:rsidRPr="00060EEF">
              <w:rPr>
                <w:rFonts w:ascii="Times New Roman" w:hAnsi="Times New Roman" w:cs="Times New Roman"/>
                <w:color w:val="auto"/>
                <w:sz w:val="20"/>
              </w:rPr>
              <w:t xml:space="preserve"> – не устанавливается</w:t>
            </w:r>
          </w:p>
          <w:p w:rsidR="005F4068" w:rsidRPr="00060EEF" w:rsidRDefault="005F4068" w:rsidP="004E0BA3">
            <w:pPr>
              <w:rPr>
                <w:rFonts w:ascii="Times New Roman" w:hAnsi="Times New Roman" w:cs="Times New Roman"/>
                <w:color w:val="auto"/>
                <w:sz w:val="20"/>
                <w:szCs w:val="20"/>
              </w:rPr>
            </w:pPr>
          </w:p>
        </w:tc>
      </w:tr>
    </w:tbl>
    <w:p w:rsidR="005F4068" w:rsidRPr="00060EEF" w:rsidRDefault="005F4068" w:rsidP="005F4068">
      <w:pPr>
        <w:autoSpaceDE w:val="0"/>
        <w:autoSpaceDN w:val="0"/>
        <w:adjustRightInd w:val="0"/>
        <w:ind w:firstLine="708"/>
        <w:jc w:val="both"/>
        <w:rPr>
          <w:rFonts w:ascii="Times New Roman" w:hAnsi="Times New Roman" w:cs="Times New Roman"/>
          <w:color w:val="auto"/>
          <w:sz w:val="28"/>
          <w:szCs w:val="28"/>
        </w:rPr>
      </w:pPr>
    </w:p>
    <w:p w:rsidR="005F4068" w:rsidRPr="00060EEF" w:rsidRDefault="005F4068" w:rsidP="005F4068">
      <w:pPr>
        <w:autoSpaceDE w:val="0"/>
        <w:autoSpaceDN w:val="0"/>
        <w:adjustRightInd w:val="0"/>
        <w:ind w:firstLine="708"/>
        <w:jc w:val="both"/>
        <w:rPr>
          <w:rFonts w:ascii="Times New Roman" w:hAnsi="Times New Roman" w:cs="Times New Roman"/>
          <w:color w:val="auto"/>
          <w:sz w:val="28"/>
          <w:szCs w:val="28"/>
        </w:rPr>
      </w:pPr>
      <w:r w:rsidRPr="00060EEF">
        <w:rPr>
          <w:rFonts w:ascii="Times New Roman" w:hAnsi="Times New Roman" w:cs="Times New Roman"/>
          <w:color w:val="auto"/>
          <w:sz w:val="28"/>
          <w:szCs w:val="28"/>
        </w:rPr>
        <w:t>Статья 2</w:t>
      </w:r>
      <w:r w:rsidR="007E497A">
        <w:rPr>
          <w:rFonts w:ascii="Times New Roman" w:hAnsi="Times New Roman" w:cs="Times New Roman"/>
          <w:color w:val="auto"/>
          <w:sz w:val="28"/>
          <w:szCs w:val="28"/>
        </w:rPr>
        <w:t>3</w:t>
      </w:r>
      <w:r w:rsidRPr="00060EEF">
        <w:rPr>
          <w:rFonts w:ascii="Times New Roman" w:hAnsi="Times New Roman" w:cs="Times New Roman"/>
          <w:color w:val="auto"/>
          <w:sz w:val="28"/>
          <w:szCs w:val="28"/>
        </w:rPr>
        <w:t>. Ограничения использования земельных участков и объектов капитального строительства</w:t>
      </w:r>
    </w:p>
    <w:p w:rsidR="005F4068" w:rsidRPr="00060EEF" w:rsidRDefault="005F4068" w:rsidP="005F4068">
      <w:pPr>
        <w:autoSpaceDE w:val="0"/>
        <w:autoSpaceDN w:val="0"/>
        <w:adjustRightInd w:val="0"/>
        <w:jc w:val="both"/>
        <w:rPr>
          <w:rFonts w:ascii="Times New Roman" w:hAnsi="Times New Roman" w:cs="Times New Roman"/>
          <w:color w:val="auto"/>
          <w:sz w:val="28"/>
          <w:szCs w:val="28"/>
        </w:rPr>
      </w:pPr>
    </w:p>
    <w:p w:rsidR="005F4068" w:rsidRPr="00060EEF" w:rsidRDefault="005F4068" w:rsidP="005F4068">
      <w:pPr>
        <w:autoSpaceDE w:val="0"/>
        <w:autoSpaceDN w:val="0"/>
        <w:adjustRightInd w:val="0"/>
        <w:ind w:firstLine="708"/>
        <w:jc w:val="both"/>
        <w:rPr>
          <w:rFonts w:ascii="Times New Roman" w:hAnsi="Times New Roman" w:cs="Times New Roman"/>
          <w:color w:val="auto"/>
          <w:sz w:val="28"/>
          <w:szCs w:val="28"/>
        </w:rPr>
      </w:pPr>
      <w:r w:rsidRPr="00060EEF">
        <w:rPr>
          <w:rFonts w:ascii="Times New Roman" w:hAnsi="Times New Roman" w:cs="Times New Roman"/>
          <w:color w:val="auto"/>
          <w:sz w:val="28"/>
          <w:szCs w:val="28"/>
        </w:rPr>
        <w:t>1.</w:t>
      </w:r>
      <w:r w:rsidRPr="00060EEF">
        <w:rPr>
          <w:rFonts w:ascii="Times New Roman" w:hAnsi="Times New Roman" w:cs="Times New Roman"/>
          <w:color w:val="auto"/>
          <w:sz w:val="28"/>
          <w:szCs w:val="28"/>
        </w:rPr>
        <w:tab/>
        <w:t>На карте градостроительного зонирования выделены следующие зоны с особыми условиями использования территории:</w:t>
      </w:r>
    </w:p>
    <w:p w:rsidR="005F4068" w:rsidRPr="00060EEF" w:rsidRDefault="005F4068" w:rsidP="005F4068">
      <w:pPr>
        <w:autoSpaceDE w:val="0"/>
        <w:autoSpaceDN w:val="0"/>
        <w:adjustRightInd w:val="0"/>
        <w:ind w:firstLine="708"/>
        <w:jc w:val="both"/>
        <w:rPr>
          <w:rFonts w:ascii="Times New Roman" w:hAnsi="Times New Roman" w:cs="Times New Roman"/>
          <w:color w:val="auto"/>
          <w:sz w:val="28"/>
          <w:szCs w:val="28"/>
        </w:rPr>
      </w:pPr>
      <w:r w:rsidRPr="00060EEF">
        <w:rPr>
          <w:rFonts w:ascii="Times New Roman" w:hAnsi="Times New Roman" w:cs="Times New Roman"/>
          <w:color w:val="auto"/>
          <w:sz w:val="28"/>
          <w:szCs w:val="28"/>
        </w:rPr>
        <w:t>1.1.</w:t>
      </w:r>
      <w:r w:rsidRPr="00060EEF">
        <w:rPr>
          <w:rFonts w:ascii="Times New Roman" w:hAnsi="Times New Roman" w:cs="Times New Roman"/>
          <w:color w:val="auto"/>
          <w:sz w:val="28"/>
          <w:szCs w:val="28"/>
        </w:rPr>
        <w:tab/>
        <w:t>Охранные, санитарно-защитные, шумовые зоны;</w:t>
      </w:r>
    </w:p>
    <w:p w:rsidR="005F4068" w:rsidRPr="00060EEF" w:rsidRDefault="005F4068" w:rsidP="005F4068">
      <w:pPr>
        <w:autoSpaceDE w:val="0"/>
        <w:autoSpaceDN w:val="0"/>
        <w:adjustRightInd w:val="0"/>
        <w:ind w:firstLine="708"/>
        <w:jc w:val="both"/>
        <w:rPr>
          <w:rFonts w:ascii="Times New Roman" w:hAnsi="Times New Roman" w:cs="Times New Roman"/>
          <w:color w:val="auto"/>
          <w:sz w:val="28"/>
          <w:szCs w:val="28"/>
        </w:rPr>
      </w:pPr>
      <w:r w:rsidRPr="00060EEF">
        <w:rPr>
          <w:rFonts w:ascii="Times New Roman" w:hAnsi="Times New Roman" w:cs="Times New Roman"/>
          <w:color w:val="auto"/>
          <w:sz w:val="28"/>
          <w:szCs w:val="28"/>
        </w:rPr>
        <w:t>1.2.</w:t>
      </w:r>
      <w:r w:rsidRPr="00060EEF">
        <w:rPr>
          <w:rFonts w:ascii="Times New Roman" w:hAnsi="Times New Roman" w:cs="Times New Roman"/>
          <w:color w:val="auto"/>
          <w:sz w:val="28"/>
          <w:szCs w:val="28"/>
        </w:rPr>
        <w:tab/>
        <w:t>Зоны, подверженные воздействию чрезвычайных ситуаций природного (зоны подтопления) и техногенного характера.</w:t>
      </w:r>
    </w:p>
    <w:p w:rsidR="005F4068" w:rsidRPr="00060EEF" w:rsidRDefault="005F4068" w:rsidP="005F4068">
      <w:pPr>
        <w:autoSpaceDE w:val="0"/>
        <w:autoSpaceDN w:val="0"/>
        <w:adjustRightInd w:val="0"/>
        <w:ind w:firstLine="708"/>
        <w:jc w:val="both"/>
        <w:rPr>
          <w:rFonts w:ascii="Times New Roman" w:hAnsi="Times New Roman" w:cs="Times New Roman"/>
          <w:color w:val="auto"/>
          <w:sz w:val="28"/>
          <w:szCs w:val="28"/>
        </w:rPr>
      </w:pPr>
      <w:r w:rsidRPr="00060EEF">
        <w:rPr>
          <w:rFonts w:ascii="Times New Roman" w:hAnsi="Times New Roman" w:cs="Times New Roman"/>
          <w:color w:val="auto"/>
          <w:sz w:val="28"/>
          <w:szCs w:val="28"/>
        </w:rPr>
        <w:t>2.</w:t>
      </w:r>
      <w:r w:rsidRPr="00060EEF">
        <w:rPr>
          <w:rFonts w:ascii="Times New Roman" w:hAnsi="Times New Roman" w:cs="Times New Roman"/>
          <w:color w:val="auto"/>
          <w:sz w:val="28"/>
          <w:szCs w:val="28"/>
        </w:rPr>
        <w:tab/>
        <w:t>Ограничения использования земельных участков и объектов капитального строительства в границах санитарных, защитных, санитарно-защитных, шумовых зон, зон санитарной охраны устанавливаются в целях уменьшения негативного (вредного) воздействия на человека и окружающую природную среду предприятий, транспортных коммуникаций, линий электропередач, в том числе факторов физического воздействия - шума, электромагнитных волн, а также в целях обеспечения безопасности объектов, для которых данные зоны установлены.</w:t>
      </w:r>
    </w:p>
    <w:p w:rsidR="005F4068" w:rsidRPr="00060EEF" w:rsidRDefault="005F4068" w:rsidP="005F4068">
      <w:pPr>
        <w:autoSpaceDE w:val="0"/>
        <w:autoSpaceDN w:val="0"/>
        <w:adjustRightInd w:val="0"/>
        <w:ind w:firstLine="708"/>
        <w:jc w:val="both"/>
        <w:rPr>
          <w:rFonts w:ascii="Times New Roman" w:hAnsi="Times New Roman" w:cs="Times New Roman"/>
          <w:color w:val="auto"/>
          <w:sz w:val="28"/>
          <w:szCs w:val="28"/>
        </w:rPr>
      </w:pPr>
      <w:r w:rsidRPr="00060EEF">
        <w:rPr>
          <w:rFonts w:ascii="Times New Roman" w:hAnsi="Times New Roman" w:cs="Times New Roman"/>
          <w:color w:val="auto"/>
          <w:sz w:val="28"/>
          <w:szCs w:val="28"/>
        </w:rPr>
        <w:t>3.</w:t>
      </w:r>
      <w:r w:rsidRPr="00060EEF">
        <w:rPr>
          <w:rFonts w:ascii="Times New Roman" w:hAnsi="Times New Roman" w:cs="Times New Roman"/>
          <w:color w:val="auto"/>
          <w:sz w:val="28"/>
          <w:szCs w:val="28"/>
        </w:rPr>
        <w:tab/>
        <w:t>Ограничения использования земельных участков и объектов капитального строительства на территории данных зон определяются режимами использования, устанавливаемыми в соответствии с законодательством Российской Федерации в области санитарно-эпидемиологического благополучия населения.</w:t>
      </w:r>
    </w:p>
    <w:p w:rsidR="005F4068" w:rsidRPr="00060EEF" w:rsidRDefault="005F4068" w:rsidP="005F4068">
      <w:pPr>
        <w:autoSpaceDE w:val="0"/>
        <w:autoSpaceDN w:val="0"/>
        <w:adjustRightInd w:val="0"/>
        <w:ind w:firstLine="708"/>
        <w:jc w:val="both"/>
        <w:rPr>
          <w:rFonts w:ascii="Times New Roman" w:hAnsi="Times New Roman" w:cs="Times New Roman"/>
          <w:color w:val="auto"/>
          <w:sz w:val="28"/>
          <w:szCs w:val="28"/>
        </w:rPr>
      </w:pPr>
      <w:r w:rsidRPr="00060EEF">
        <w:rPr>
          <w:rFonts w:ascii="Times New Roman" w:hAnsi="Times New Roman" w:cs="Times New Roman"/>
          <w:color w:val="auto"/>
          <w:sz w:val="28"/>
          <w:szCs w:val="28"/>
        </w:rPr>
        <w:t>4.</w:t>
      </w:r>
      <w:r w:rsidRPr="00060EEF">
        <w:rPr>
          <w:rFonts w:ascii="Times New Roman" w:hAnsi="Times New Roman" w:cs="Times New Roman"/>
          <w:color w:val="auto"/>
          <w:sz w:val="28"/>
          <w:szCs w:val="28"/>
        </w:rPr>
        <w:tab/>
        <w:t>Ограничения использования земельных участков и объектов капитального строительства в границах водоохранных зон и прибрежных защитных полос определяются режимами, установленными водным законодательством Российской Федерации.</w:t>
      </w:r>
    </w:p>
    <w:p w:rsidR="005F4068" w:rsidRPr="00060EEF" w:rsidRDefault="005F4068" w:rsidP="005F4068">
      <w:pPr>
        <w:autoSpaceDE w:val="0"/>
        <w:autoSpaceDN w:val="0"/>
        <w:adjustRightInd w:val="0"/>
        <w:ind w:firstLine="708"/>
        <w:jc w:val="both"/>
        <w:rPr>
          <w:rFonts w:ascii="Times New Roman" w:hAnsi="Times New Roman" w:cs="Times New Roman"/>
          <w:color w:val="auto"/>
          <w:sz w:val="28"/>
          <w:szCs w:val="28"/>
        </w:rPr>
      </w:pPr>
      <w:r w:rsidRPr="00060EEF">
        <w:rPr>
          <w:rFonts w:ascii="Times New Roman" w:hAnsi="Times New Roman" w:cs="Times New Roman"/>
          <w:color w:val="auto"/>
          <w:sz w:val="28"/>
          <w:szCs w:val="28"/>
        </w:rPr>
        <w:t>5.</w:t>
      </w:r>
      <w:r w:rsidRPr="00060EEF">
        <w:rPr>
          <w:rFonts w:ascii="Times New Roman" w:hAnsi="Times New Roman" w:cs="Times New Roman"/>
          <w:color w:val="auto"/>
          <w:sz w:val="28"/>
          <w:szCs w:val="28"/>
        </w:rPr>
        <w:tab/>
        <w:t>В границах водоохранных зон допускаются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Российской Федерации и законодательством Российской Федерации в области охраны окружающей среды.</w:t>
      </w:r>
    </w:p>
    <w:p w:rsidR="005F4068" w:rsidRPr="00060EEF" w:rsidRDefault="005F4068" w:rsidP="005F4068">
      <w:pPr>
        <w:autoSpaceDE w:val="0"/>
        <w:autoSpaceDN w:val="0"/>
        <w:adjustRightInd w:val="0"/>
        <w:ind w:firstLine="708"/>
        <w:jc w:val="both"/>
        <w:rPr>
          <w:rFonts w:ascii="Times New Roman" w:hAnsi="Times New Roman" w:cs="Times New Roman"/>
          <w:color w:val="auto"/>
          <w:sz w:val="28"/>
          <w:szCs w:val="28"/>
        </w:rPr>
      </w:pPr>
      <w:r w:rsidRPr="00060EEF">
        <w:rPr>
          <w:rFonts w:ascii="Times New Roman" w:hAnsi="Times New Roman" w:cs="Times New Roman"/>
          <w:color w:val="auto"/>
          <w:sz w:val="28"/>
          <w:szCs w:val="28"/>
        </w:rPr>
        <w:t>6.</w:t>
      </w:r>
      <w:r w:rsidRPr="00060EEF">
        <w:rPr>
          <w:rFonts w:ascii="Times New Roman" w:hAnsi="Times New Roman" w:cs="Times New Roman"/>
          <w:color w:val="auto"/>
          <w:sz w:val="28"/>
          <w:szCs w:val="28"/>
        </w:rPr>
        <w:tab/>
        <w:t>В зонах затопления 1% обеспеченности использование земельных участков запрещено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w:t>
      </w:r>
    </w:p>
    <w:p w:rsidR="005F4068" w:rsidRPr="00060EEF" w:rsidRDefault="005F4068" w:rsidP="005F4068">
      <w:pPr>
        <w:autoSpaceDE w:val="0"/>
        <w:autoSpaceDN w:val="0"/>
        <w:adjustRightInd w:val="0"/>
        <w:ind w:firstLine="708"/>
        <w:jc w:val="both"/>
        <w:rPr>
          <w:rFonts w:ascii="Times New Roman" w:hAnsi="Times New Roman" w:cs="Times New Roman"/>
          <w:color w:val="auto"/>
          <w:sz w:val="28"/>
          <w:szCs w:val="28"/>
        </w:rPr>
      </w:pPr>
      <w:r w:rsidRPr="00060EEF">
        <w:rPr>
          <w:rFonts w:ascii="Times New Roman" w:hAnsi="Times New Roman" w:cs="Times New Roman"/>
          <w:color w:val="auto"/>
          <w:sz w:val="28"/>
          <w:szCs w:val="28"/>
        </w:rPr>
        <w:t>7.</w:t>
      </w:r>
      <w:r w:rsidRPr="00060EEF">
        <w:rPr>
          <w:rFonts w:ascii="Times New Roman" w:hAnsi="Times New Roman" w:cs="Times New Roman"/>
          <w:color w:val="auto"/>
          <w:sz w:val="28"/>
          <w:szCs w:val="28"/>
        </w:rPr>
        <w:tab/>
        <w:t>Наличие несоответствующего градостроительному регламенту земельного участка/объекта капитального строительства не является препятствием для реализации намерений правообладателей смежных, иных близлежащих земельных участков использовать принадлежащие им земельные участки в соответствии с градостроительным регламентом, установленным главой 3 настоящих Правил.</w:t>
      </w:r>
    </w:p>
    <w:p w:rsidR="005F4068" w:rsidRPr="00060EEF" w:rsidRDefault="005F4068" w:rsidP="005F4068">
      <w:pPr>
        <w:autoSpaceDE w:val="0"/>
        <w:autoSpaceDN w:val="0"/>
        <w:adjustRightInd w:val="0"/>
        <w:ind w:firstLine="708"/>
        <w:jc w:val="both"/>
        <w:rPr>
          <w:rFonts w:ascii="Times New Roman" w:hAnsi="Times New Roman" w:cs="Times New Roman"/>
          <w:color w:val="auto"/>
          <w:sz w:val="28"/>
          <w:szCs w:val="28"/>
        </w:rPr>
      </w:pPr>
    </w:p>
    <w:p w:rsidR="005F4068" w:rsidRPr="00060EEF" w:rsidRDefault="005F4068" w:rsidP="005F4068">
      <w:pPr>
        <w:autoSpaceDE w:val="0"/>
        <w:autoSpaceDN w:val="0"/>
        <w:adjustRightInd w:val="0"/>
        <w:ind w:firstLine="708"/>
        <w:jc w:val="both"/>
        <w:rPr>
          <w:rFonts w:ascii="Times New Roman" w:hAnsi="Times New Roman" w:cs="Times New Roman"/>
          <w:color w:val="auto"/>
          <w:sz w:val="28"/>
          <w:szCs w:val="28"/>
        </w:rPr>
      </w:pPr>
      <w:r w:rsidRPr="00060EEF">
        <w:rPr>
          <w:rFonts w:ascii="Times New Roman" w:hAnsi="Times New Roman" w:cs="Times New Roman"/>
          <w:color w:val="auto"/>
          <w:sz w:val="28"/>
          <w:szCs w:val="28"/>
        </w:rPr>
        <w:t>Статья 2</w:t>
      </w:r>
      <w:r w:rsidR="007E497A">
        <w:rPr>
          <w:rFonts w:ascii="Times New Roman" w:hAnsi="Times New Roman" w:cs="Times New Roman"/>
          <w:color w:val="auto"/>
          <w:sz w:val="28"/>
          <w:szCs w:val="28"/>
        </w:rPr>
        <w:t>4</w:t>
      </w:r>
      <w:r w:rsidRPr="00060EEF">
        <w:rPr>
          <w:rFonts w:ascii="Times New Roman" w:hAnsi="Times New Roman" w:cs="Times New Roman"/>
          <w:color w:val="auto"/>
          <w:sz w:val="28"/>
          <w:szCs w:val="28"/>
        </w:rPr>
        <w:t>. Расчетные показатели минимально допустимого уровня обеспеченности территории.</w:t>
      </w:r>
    </w:p>
    <w:p w:rsidR="005F4068" w:rsidRPr="00060EEF" w:rsidRDefault="005F4068" w:rsidP="005F4068">
      <w:pPr>
        <w:autoSpaceDE w:val="0"/>
        <w:autoSpaceDN w:val="0"/>
        <w:adjustRightInd w:val="0"/>
        <w:ind w:firstLine="708"/>
        <w:jc w:val="both"/>
        <w:rPr>
          <w:rFonts w:ascii="Times New Roman" w:hAnsi="Times New Roman" w:cs="Times New Roman"/>
          <w:color w:val="auto"/>
          <w:sz w:val="28"/>
          <w:szCs w:val="28"/>
        </w:rPr>
      </w:pPr>
    </w:p>
    <w:p w:rsidR="005F4068" w:rsidRPr="00060EEF" w:rsidRDefault="005F4068" w:rsidP="005F4068">
      <w:pPr>
        <w:autoSpaceDE w:val="0"/>
        <w:autoSpaceDN w:val="0"/>
        <w:adjustRightInd w:val="0"/>
        <w:ind w:firstLine="708"/>
        <w:jc w:val="both"/>
        <w:rPr>
          <w:rFonts w:ascii="Times New Roman" w:hAnsi="Times New Roman" w:cs="Times New Roman"/>
          <w:color w:val="auto"/>
          <w:sz w:val="28"/>
          <w:szCs w:val="28"/>
        </w:rPr>
      </w:pPr>
      <w:r w:rsidRPr="00060EEF">
        <w:rPr>
          <w:rFonts w:ascii="Times New Roman" w:hAnsi="Times New Roman" w:cs="Times New Roman"/>
          <w:color w:val="auto"/>
          <w:sz w:val="28"/>
          <w:szCs w:val="28"/>
        </w:rPr>
        <w:t>На территории Бойцовского сельского поселения</w:t>
      </w:r>
      <w:r w:rsidR="00231C9B" w:rsidRPr="00060EEF">
        <w:rPr>
          <w:rFonts w:ascii="Times New Roman" w:hAnsi="Times New Roman" w:cs="Times New Roman"/>
          <w:color w:val="auto"/>
          <w:sz w:val="28"/>
          <w:szCs w:val="28"/>
        </w:rPr>
        <w:t xml:space="preserve"> </w:t>
      </w:r>
      <w:r w:rsidRPr="00060EEF">
        <w:rPr>
          <w:rFonts w:ascii="Times New Roman" w:hAnsi="Times New Roman" w:cs="Times New Roman"/>
          <w:color w:val="auto"/>
          <w:sz w:val="28"/>
          <w:szCs w:val="28"/>
        </w:rPr>
        <w:t>осуществление деятельности по комплексному и устойчивому развитию территории не предусмотрено.</w:t>
      </w:r>
    </w:p>
    <w:p w:rsidR="00434E7D" w:rsidRPr="00060EEF" w:rsidRDefault="005F4068" w:rsidP="005F4068">
      <w:pPr>
        <w:rPr>
          <w:color w:val="auto"/>
        </w:rPr>
      </w:pPr>
      <w:r w:rsidRPr="00060EEF">
        <w:rPr>
          <w:rFonts w:ascii="Times New Roman" w:hAnsi="Times New Roman" w:cs="Times New Roman"/>
          <w:color w:val="auto"/>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не установлены.</w:t>
      </w:r>
    </w:p>
    <w:sectPr w:rsidR="00434E7D" w:rsidRPr="00060EEF" w:rsidSect="00B5393A">
      <w:footerReference w:type="default" r:id="rId14"/>
      <w:pgSz w:w="16838" w:h="11906" w:orient="landscape"/>
      <w:pgMar w:top="993"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1A3" w:rsidRDefault="004731A3" w:rsidP="0057499C">
      <w:r>
        <w:separator/>
      </w:r>
    </w:p>
  </w:endnote>
  <w:endnote w:type="continuationSeparator" w:id="0">
    <w:p w:rsidR="004731A3" w:rsidRDefault="004731A3" w:rsidP="00574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1A3" w:rsidRPr="00CD29EB" w:rsidRDefault="004731A3">
    <w:pPr>
      <w:pStyle w:val="ad"/>
      <w:jc w:val="center"/>
      <w:rPr>
        <w:rFonts w:ascii="Times New Roman" w:hAnsi="Times New Roman" w:cs="Times New Roman"/>
        <w:color w:val="auto"/>
        <w:sz w:val="20"/>
        <w:szCs w:val="20"/>
      </w:rPr>
    </w:pPr>
  </w:p>
  <w:p w:rsidR="004731A3" w:rsidRDefault="004731A3" w:rsidP="004731A3">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1A3" w:rsidRDefault="004731A3" w:rsidP="00D05252">
    <w:pPr>
      <w:pStyle w:val="a7"/>
      <w:framePr w:w="11909" w:h="158" w:wrap="none" w:vAnchor="text" w:hAnchor="page" w:x="1816" w:y="-66"/>
      <w:shd w:val="clear" w:color="auto" w:fill="auto"/>
      <w:ind w:left="6062"/>
    </w:pPr>
    <w:r>
      <w:fldChar w:fldCharType="begin"/>
    </w:r>
    <w:r>
      <w:instrText xml:space="preserve"> PAGE \* MERGEFORMAT </w:instrText>
    </w:r>
    <w:r>
      <w:fldChar w:fldCharType="separate"/>
    </w:r>
    <w:r w:rsidR="00747FB9" w:rsidRPr="00747FB9">
      <w:rPr>
        <w:rStyle w:val="11pt"/>
        <w:noProof/>
      </w:rPr>
      <w:t>55</w:t>
    </w:r>
    <w:r>
      <w:rPr>
        <w:rStyle w:val="11pt"/>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1A3" w:rsidRDefault="004731A3" w:rsidP="0057499C">
      <w:r>
        <w:separator/>
      </w:r>
    </w:p>
  </w:footnote>
  <w:footnote w:type="continuationSeparator" w:id="0">
    <w:p w:rsidR="004731A3" w:rsidRDefault="004731A3" w:rsidP="005749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90D63"/>
    <w:multiLevelType w:val="multilevel"/>
    <w:tmpl w:val="03F90D63"/>
    <w:lvl w:ilvl="0">
      <w:numFmt w:val="bullet"/>
      <w:lvlText w:val="-"/>
      <w:lvlJc w:val="left"/>
      <w:pPr>
        <w:ind w:left="103" w:hanging="116"/>
      </w:pPr>
      <w:rPr>
        <w:rFonts w:ascii="Times New Roman" w:eastAsia="Times New Roman" w:hAnsi="Times New Roman" w:cs="Times New Roman" w:hint="default"/>
        <w:w w:val="99"/>
        <w:sz w:val="20"/>
        <w:szCs w:val="20"/>
      </w:rPr>
    </w:lvl>
    <w:lvl w:ilvl="1">
      <w:numFmt w:val="bullet"/>
      <w:lvlText w:val="•"/>
      <w:lvlJc w:val="left"/>
      <w:pPr>
        <w:ind w:left="911" w:hanging="116"/>
      </w:pPr>
      <w:rPr>
        <w:rFonts w:hint="default"/>
      </w:rPr>
    </w:lvl>
    <w:lvl w:ilvl="2">
      <w:numFmt w:val="bullet"/>
      <w:lvlText w:val="•"/>
      <w:lvlJc w:val="left"/>
      <w:pPr>
        <w:ind w:left="1723" w:hanging="116"/>
      </w:pPr>
      <w:rPr>
        <w:rFonts w:hint="default"/>
      </w:rPr>
    </w:lvl>
    <w:lvl w:ilvl="3">
      <w:numFmt w:val="bullet"/>
      <w:lvlText w:val="•"/>
      <w:lvlJc w:val="left"/>
      <w:pPr>
        <w:ind w:left="2534" w:hanging="116"/>
      </w:pPr>
      <w:rPr>
        <w:rFonts w:hint="default"/>
      </w:rPr>
    </w:lvl>
    <w:lvl w:ilvl="4">
      <w:numFmt w:val="bullet"/>
      <w:lvlText w:val="•"/>
      <w:lvlJc w:val="left"/>
      <w:pPr>
        <w:ind w:left="3346" w:hanging="116"/>
      </w:pPr>
      <w:rPr>
        <w:rFonts w:hint="default"/>
      </w:rPr>
    </w:lvl>
    <w:lvl w:ilvl="5">
      <w:numFmt w:val="bullet"/>
      <w:lvlText w:val="•"/>
      <w:lvlJc w:val="left"/>
      <w:pPr>
        <w:ind w:left="4158" w:hanging="116"/>
      </w:pPr>
      <w:rPr>
        <w:rFonts w:hint="default"/>
      </w:rPr>
    </w:lvl>
    <w:lvl w:ilvl="6">
      <w:numFmt w:val="bullet"/>
      <w:lvlText w:val="•"/>
      <w:lvlJc w:val="left"/>
      <w:pPr>
        <w:ind w:left="4969" w:hanging="116"/>
      </w:pPr>
      <w:rPr>
        <w:rFonts w:hint="default"/>
      </w:rPr>
    </w:lvl>
    <w:lvl w:ilvl="7">
      <w:numFmt w:val="bullet"/>
      <w:lvlText w:val="•"/>
      <w:lvlJc w:val="left"/>
      <w:pPr>
        <w:ind w:left="5781" w:hanging="116"/>
      </w:pPr>
      <w:rPr>
        <w:rFonts w:hint="default"/>
      </w:rPr>
    </w:lvl>
    <w:lvl w:ilvl="8">
      <w:numFmt w:val="bullet"/>
      <w:lvlText w:val="•"/>
      <w:lvlJc w:val="left"/>
      <w:pPr>
        <w:ind w:left="6592" w:hanging="116"/>
      </w:pPr>
      <w:rPr>
        <w:rFonts w:hint="default"/>
      </w:rPr>
    </w:lvl>
  </w:abstractNum>
  <w:abstractNum w:abstractNumId="1">
    <w:nsid w:val="058A2591"/>
    <w:multiLevelType w:val="hybridMultilevel"/>
    <w:tmpl w:val="D0C002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EE336B"/>
    <w:multiLevelType w:val="multilevel"/>
    <w:tmpl w:val="C0AE86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164A64"/>
    <w:multiLevelType w:val="multilevel"/>
    <w:tmpl w:val="27D099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numFmt w:val="decimal"/>
      <w:lvlText w:val=""/>
      <w:lvlJc w:val="left"/>
    </w:lvl>
    <w:lvl w:ilvl="8">
      <w:numFmt w:val="decimal"/>
      <w:lvlText w:val=""/>
      <w:lvlJc w:val="left"/>
    </w:lvl>
  </w:abstractNum>
  <w:abstractNum w:abstractNumId="4">
    <w:nsid w:val="09C44B70"/>
    <w:multiLevelType w:val="hybridMultilevel"/>
    <w:tmpl w:val="7AEC21C2"/>
    <w:lvl w:ilvl="0" w:tplc="0419000F">
      <w:start w:val="1"/>
      <w:numFmt w:val="decimal"/>
      <w:lvlText w:val="%1."/>
      <w:lvlJc w:val="left"/>
      <w:pPr>
        <w:ind w:left="2880" w:hanging="360"/>
      </w:pPr>
    </w:lvl>
    <w:lvl w:ilvl="1" w:tplc="04190019">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5">
    <w:nsid w:val="13C06EBD"/>
    <w:multiLevelType w:val="multilevel"/>
    <w:tmpl w:val="13C06EBD"/>
    <w:lvl w:ilvl="0">
      <w:numFmt w:val="bullet"/>
      <w:lvlText w:val="-"/>
      <w:lvlJc w:val="left"/>
      <w:pPr>
        <w:ind w:left="103" w:hanging="116"/>
      </w:pPr>
      <w:rPr>
        <w:rFonts w:ascii="Times New Roman" w:eastAsia="Times New Roman" w:hAnsi="Times New Roman" w:cs="Times New Roman" w:hint="default"/>
        <w:w w:val="99"/>
        <w:sz w:val="20"/>
        <w:szCs w:val="20"/>
      </w:rPr>
    </w:lvl>
    <w:lvl w:ilvl="1">
      <w:numFmt w:val="bullet"/>
      <w:lvlText w:val="•"/>
      <w:lvlJc w:val="left"/>
      <w:pPr>
        <w:ind w:left="911" w:hanging="116"/>
      </w:pPr>
      <w:rPr>
        <w:rFonts w:hint="default"/>
      </w:rPr>
    </w:lvl>
    <w:lvl w:ilvl="2">
      <w:numFmt w:val="bullet"/>
      <w:lvlText w:val="•"/>
      <w:lvlJc w:val="left"/>
      <w:pPr>
        <w:ind w:left="1723" w:hanging="116"/>
      </w:pPr>
      <w:rPr>
        <w:rFonts w:hint="default"/>
      </w:rPr>
    </w:lvl>
    <w:lvl w:ilvl="3">
      <w:numFmt w:val="bullet"/>
      <w:lvlText w:val="•"/>
      <w:lvlJc w:val="left"/>
      <w:pPr>
        <w:ind w:left="2534" w:hanging="116"/>
      </w:pPr>
      <w:rPr>
        <w:rFonts w:hint="default"/>
      </w:rPr>
    </w:lvl>
    <w:lvl w:ilvl="4">
      <w:numFmt w:val="bullet"/>
      <w:lvlText w:val="•"/>
      <w:lvlJc w:val="left"/>
      <w:pPr>
        <w:ind w:left="3346" w:hanging="116"/>
      </w:pPr>
      <w:rPr>
        <w:rFonts w:hint="default"/>
      </w:rPr>
    </w:lvl>
    <w:lvl w:ilvl="5">
      <w:numFmt w:val="bullet"/>
      <w:lvlText w:val="•"/>
      <w:lvlJc w:val="left"/>
      <w:pPr>
        <w:ind w:left="4158" w:hanging="116"/>
      </w:pPr>
      <w:rPr>
        <w:rFonts w:hint="default"/>
      </w:rPr>
    </w:lvl>
    <w:lvl w:ilvl="6">
      <w:numFmt w:val="bullet"/>
      <w:lvlText w:val="•"/>
      <w:lvlJc w:val="left"/>
      <w:pPr>
        <w:ind w:left="4969" w:hanging="116"/>
      </w:pPr>
      <w:rPr>
        <w:rFonts w:hint="default"/>
      </w:rPr>
    </w:lvl>
    <w:lvl w:ilvl="7">
      <w:numFmt w:val="bullet"/>
      <w:lvlText w:val="•"/>
      <w:lvlJc w:val="left"/>
      <w:pPr>
        <w:ind w:left="5781" w:hanging="116"/>
      </w:pPr>
      <w:rPr>
        <w:rFonts w:hint="default"/>
      </w:rPr>
    </w:lvl>
    <w:lvl w:ilvl="8">
      <w:numFmt w:val="bullet"/>
      <w:lvlText w:val="•"/>
      <w:lvlJc w:val="left"/>
      <w:pPr>
        <w:ind w:left="6592" w:hanging="116"/>
      </w:pPr>
      <w:rPr>
        <w:rFonts w:hint="default"/>
      </w:rPr>
    </w:lvl>
  </w:abstractNum>
  <w:abstractNum w:abstractNumId="6">
    <w:nsid w:val="1F6107B2"/>
    <w:multiLevelType w:val="multilevel"/>
    <w:tmpl w:val="E2766F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813AFB"/>
    <w:multiLevelType w:val="multilevel"/>
    <w:tmpl w:val="27813AFB"/>
    <w:lvl w:ilvl="0">
      <w:numFmt w:val="bullet"/>
      <w:lvlText w:val="-"/>
      <w:lvlJc w:val="left"/>
      <w:pPr>
        <w:ind w:left="100" w:hanging="116"/>
      </w:pPr>
      <w:rPr>
        <w:rFonts w:ascii="Times New Roman" w:eastAsia="Times New Roman" w:hAnsi="Times New Roman" w:cs="Times New Roman" w:hint="default"/>
        <w:w w:val="99"/>
        <w:sz w:val="20"/>
        <w:szCs w:val="20"/>
      </w:rPr>
    </w:lvl>
    <w:lvl w:ilvl="1">
      <w:numFmt w:val="bullet"/>
      <w:lvlText w:val="•"/>
      <w:lvlJc w:val="left"/>
      <w:pPr>
        <w:ind w:left="330" w:hanging="116"/>
      </w:pPr>
      <w:rPr>
        <w:rFonts w:hint="default"/>
      </w:rPr>
    </w:lvl>
    <w:lvl w:ilvl="2">
      <w:numFmt w:val="bullet"/>
      <w:lvlText w:val="•"/>
      <w:lvlJc w:val="left"/>
      <w:pPr>
        <w:ind w:left="560" w:hanging="116"/>
      </w:pPr>
      <w:rPr>
        <w:rFonts w:hint="default"/>
      </w:rPr>
    </w:lvl>
    <w:lvl w:ilvl="3">
      <w:numFmt w:val="bullet"/>
      <w:lvlText w:val="•"/>
      <w:lvlJc w:val="left"/>
      <w:pPr>
        <w:ind w:left="790" w:hanging="116"/>
      </w:pPr>
      <w:rPr>
        <w:rFonts w:hint="default"/>
      </w:rPr>
    </w:lvl>
    <w:lvl w:ilvl="4">
      <w:numFmt w:val="bullet"/>
      <w:lvlText w:val="•"/>
      <w:lvlJc w:val="left"/>
      <w:pPr>
        <w:ind w:left="1020" w:hanging="116"/>
      </w:pPr>
      <w:rPr>
        <w:rFonts w:hint="default"/>
      </w:rPr>
    </w:lvl>
    <w:lvl w:ilvl="5">
      <w:numFmt w:val="bullet"/>
      <w:lvlText w:val="•"/>
      <w:lvlJc w:val="left"/>
      <w:pPr>
        <w:ind w:left="1250" w:hanging="116"/>
      </w:pPr>
      <w:rPr>
        <w:rFonts w:hint="default"/>
      </w:rPr>
    </w:lvl>
    <w:lvl w:ilvl="6">
      <w:numFmt w:val="bullet"/>
      <w:lvlText w:val="•"/>
      <w:lvlJc w:val="left"/>
      <w:pPr>
        <w:ind w:left="1480" w:hanging="116"/>
      </w:pPr>
      <w:rPr>
        <w:rFonts w:hint="default"/>
      </w:rPr>
    </w:lvl>
    <w:lvl w:ilvl="7">
      <w:numFmt w:val="bullet"/>
      <w:lvlText w:val="•"/>
      <w:lvlJc w:val="left"/>
      <w:pPr>
        <w:ind w:left="1710" w:hanging="116"/>
      </w:pPr>
      <w:rPr>
        <w:rFonts w:hint="default"/>
      </w:rPr>
    </w:lvl>
    <w:lvl w:ilvl="8">
      <w:numFmt w:val="bullet"/>
      <w:lvlText w:val="•"/>
      <w:lvlJc w:val="left"/>
      <w:pPr>
        <w:ind w:left="1940" w:hanging="116"/>
      </w:pPr>
      <w:rPr>
        <w:rFonts w:hint="default"/>
      </w:rPr>
    </w:lvl>
  </w:abstractNum>
  <w:abstractNum w:abstractNumId="8">
    <w:nsid w:val="29B07201"/>
    <w:multiLevelType w:val="hybridMultilevel"/>
    <w:tmpl w:val="C1AA39B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9F0206B"/>
    <w:multiLevelType w:val="hybridMultilevel"/>
    <w:tmpl w:val="DC78A400"/>
    <w:lvl w:ilvl="0" w:tplc="0419000F">
      <w:start w:val="1"/>
      <w:numFmt w:val="decimal"/>
      <w:lvlText w:val="%1."/>
      <w:lvlJc w:val="left"/>
      <w:pPr>
        <w:ind w:left="2880" w:hanging="18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F82E2C"/>
    <w:multiLevelType w:val="hybridMultilevel"/>
    <w:tmpl w:val="2126FD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A6232B"/>
    <w:multiLevelType w:val="multilevel"/>
    <w:tmpl w:val="FAB812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BE05C6"/>
    <w:multiLevelType w:val="hybridMultilevel"/>
    <w:tmpl w:val="36D61E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200899"/>
    <w:multiLevelType w:val="hybridMultilevel"/>
    <w:tmpl w:val="2B246132"/>
    <w:lvl w:ilvl="0" w:tplc="6AEE97BC">
      <w:start w:val="1"/>
      <w:numFmt w:val="lowerRoman"/>
      <w:lvlText w:val="%1."/>
      <w:lvlJc w:val="right"/>
      <w:pPr>
        <w:ind w:left="2160" w:hanging="18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AB2081"/>
    <w:multiLevelType w:val="hybridMultilevel"/>
    <w:tmpl w:val="2ABCE44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C94367"/>
    <w:multiLevelType w:val="multilevel"/>
    <w:tmpl w:val="F184D7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02C0DDC"/>
    <w:multiLevelType w:val="multilevel"/>
    <w:tmpl w:val="402C0DDC"/>
    <w:lvl w:ilvl="0">
      <w:numFmt w:val="bullet"/>
      <w:lvlText w:val="-"/>
      <w:lvlJc w:val="left"/>
      <w:pPr>
        <w:ind w:left="218" w:hanging="116"/>
      </w:pPr>
      <w:rPr>
        <w:rFonts w:ascii="Times New Roman" w:eastAsia="Times New Roman" w:hAnsi="Times New Roman" w:cs="Times New Roman" w:hint="default"/>
        <w:w w:val="99"/>
        <w:sz w:val="20"/>
        <w:szCs w:val="20"/>
      </w:rPr>
    </w:lvl>
    <w:lvl w:ilvl="1">
      <w:numFmt w:val="bullet"/>
      <w:lvlText w:val="•"/>
      <w:lvlJc w:val="left"/>
      <w:pPr>
        <w:ind w:left="1019" w:hanging="116"/>
      </w:pPr>
      <w:rPr>
        <w:rFonts w:hint="default"/>
      </w:rPr>
    </w:lvl>
    <w:lvl w:ilvl="2">
      <w:numFmt w:val="bullet"/>
      <w:lvlText w:val="•"/>
      <w:lvlJc w:val="left"/>
      <w:pPr>
        <w:ind w:left="1819" w:hanging="116"/>
      </w:pPr>
      <w:rPr>
        <w:rFonts w:hint="default"/>
      </w:rPr>
    </w:lvl>
    <w:lvl w:ilvl="3">
      <w:numFmt w:val="bullet"/>
      <w:lvlText w:val="•"/>
      <w:lvlJc w:val="left"/>
      <w:pPr>
        <w:ind w:left="2618" w:hanging="116"/>
      </w:pPr>
      <w:rPr>
        <w:rFonts w:hint="default"/>
      </w:rPr>
    </w:lvl>
    <w:lvl w:ilvl="4">
      <w:numFmt w:val="bullet"/>
      <w:lvlText w:val="•"/>
      <w:lvlJc w:val="left"/>
      <w:pPr>
        <w:ind w:left="3418" w:hanging="116"/>
      </w:pPr>
      <w:rPr>
        <w:rFonts w:hint="default"/>
      </w:rPr>
    </w:lvl>
    <w:lvl w:ilvl="5">
      <w:numFmt w:val="bullet"/>
      <w:lvlText w:val="•"/>
      <w:lvlJc w:val="left"/>
      <w:pPr>
        <w:ind w:left="4218" w:hanging="116"/>
      </w:pPr>
      <w:rPr>
        <w:rFonts w:hint="default"/>
      </w:rPr>
    </w:lvl>
    <w:lvl w:ilvl="6">
      <w:numFmt w:val="bullet"/>
      <w:lvlText w:val="•"/>
      <w:lvlJc w:val="left"/>
      <w:pPr>
        <w:ind w:left="5017" w:hanging="116"/>
      </w:pPr>
      <w:rPr>
        <w:rFonts w:hint="default"/>
      </w:rPr>
    </w:lvl>
    <w:lvl w:ilvl="7">
      <w:numFmt w:val="bullet"/>
      <w:lvlText w:val="•"/>
      <w:lvlJc w:val="left"/>
      <w:pPr>
        <w:ind w:left="5817" w:hanging="116"/>
      </w:pPr>
      <w:rPr>
        <w:rFonts w:hint="default"/>
      </w:rPr>
    </w:lvl>
    <w:lvl w:ilvl="8">
      <w:numFmt w:val="bullet"/>
      <w:lvlText w:val="•"/>
      <w:lvlJc w:val="left"/>
      <w:pPr>
        <w:ind w:left="6616" w:hanging="116"/>
      </w:pPr>
      <w:rPr>
        <w:rFonts w:hint="default"/>
      </w:rPr>
    </w:lvl>
  </w:abstractNum>
  <w:abstractNum w:abstractNumId="17">
    <w:nsid w:val="407B7A33"/>
    <w:multiLevelType w:val="hybridMultilevel"/>
    <w:tmpl w:val="B49A245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0B52ED8"/>
    <w:multiLevelType w:val="hybridMultilevel"/>
    <w:tmpl w:val="B268EB16"/>
    <w:lvl w:ilvl="0" w:tplc="0419000F">
      <w:start w:val="1"/>
      <w:numFmt w:val="decimal"/>
      <w:lvlText w:val="%1."/>
      <w:lvlJc w:val="left"/>
      <w:pPr>
        <w:ind w:left="2880" w:hanging="360"/>
      </w:pPr>
    </w:lvl>
    <w:lvl w:ilvl="1" w:tplc="04190019">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9">
    <w:nsid w:val="44A22B91"/>
    <w:multiLevelType w:val="hybridMultilevel"/>
    <w:tmpl w:val="1E786842"/>
    <w:lvl w:ilvl="0" w:tplc="A4FCFE40">
      <w:start w:val="1"/>
      <w:numFmt w:val="low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8A5984"/>
    <w:multiLevelType w:val="hybridMultilevel"/>
    <w:tmpl w:val="EF505AA4"/>
    <w:lvl w:ilvl="0" w:tplc="8BC81E88">
      <w:start w:val="1"/>
      <w:numFmt w:val="decimal"/>
      <w:lvlText w:val="%1."/>
      <w:lvlJc w:val="left"/>
      <w:pPr>
        <w:ind w:left="14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B829AF"/>
    <w:multiLevelType w:val="multilevel"/>
    <w:tmpl w:val="4BB829AF"/>
    <w:lvl w:ilvl="0">
      <w:numFmt w:val="bullet"/>
      <w:lvlText w:val="-"/>
      <w:lvlJc w:val="left"/>
      <w:pPr>
        <w:ind w:left="103" w:hanging="116"/>
      </w:pPr>
      <w:rPr>
        <w:rFonts w:ascii="Times New Roman" w:eastAsia="Times New Roman" w:hAnsi="Times New Roman" w:cs="Times New Roman" w:hint="default"/>
        <w:w w:val="99"/>
        <w:sz w:val="20"/>
        <w:szCs w:val="20"/>
      </w:rPr>
    </w:lvl>
    <w:lvl w:ilvl="1">
      <w:numFmt w:val="bullet"/>
      <w:lvlText w:val="•"/>
      <w:lvlJc w:val="left"/>
      <w:pPr>
        <w:ind w:left="911" w:hanging="116"/>
      </w:pPr>
      <w:rPr>
        <w:rFonts w:hint="default"/>
      </w:rPr>
    </w:lvl>
    <w:lvl w:ilvl="2">
      <w:numFmt w:val="bullet"/>
      <w:lvlText w:val="•"/>
      <w:lvlJc w:val="left"/>
      <w:pPr>
        <w:ind w:left="1723" w:hanging="116"/>
      </w:pPr>
      <w:rPr>
        <w:rFonts w:hint="default"/>
      </w:rPr>
    </w:lvl>
    <w:lvl w:ilvl="3">
      <w:numFmt w:val="bullet"/>
      <w:lvlText w:val="•"/>
      <w:lvlJc w:val="left"/>
      <w:pPr>
        <w:ind w:left="2534" w:hanging="116"/>
      </w:pPr>
      <w:rPr>
        <w:rFonts w:hint="default"/>
      </w:rPr>
    </w:lvl>
    <w:lvl w:ilvl="4">
      <w:numFmt w:val="bullet"/>
      <w:lvlText w:val="•"/>
      <w:lvlJc w:val="left"/>
      <w:pPr>
        <w:ind w:left="3346" w:hanging="116"/>
      </w:pPr>
      <w:rPr>
        <w:rFonts w:hint="default"/>
      </w:rPr>
    </w:lvl>
    <w:lvl w:ilvl="5">
      <w:numFmt w:val="bullet"/>
      <w:lvlText w:val="•"/>
      <w:lvlJc w:val="left"/>
      <w:pPr>
        <w:ind w:left="4158" w:hanging="116"/>
      </w:pPr>
      <w:rPr>
        <w:rFonts w:hint="default"/>
      </w:rPr>
    </w:lvl>
    <w:lvl w:ilvl="6">
      <w:numFmt w:val="bullet"/>
      <w:lvlText w:val="•"/>
      <w:lvlJc w:val="left"/>
      <w:pPr>
        <w:ind w:left="4969" w:hanging="116"/>
      </w:pPr>
      <w:rPr>
        <w:rFonts w:hint="default"/>
      </w:rPr>
    </w:lvl>
    <w:lvl w:ilvl="7">
      <w:numFmt w:val="bullet"/>
      <w:lvlText w:val="•"/>
      <w:lvlJc w:val="left"/>
      <w:pPr>
        <w:ind w:left="5781" w:hanging="116"/>
      </w:pPr>
      <w:rPr>
        <w:rFonts w:hint="default"/>
      </w:rPr>
    </w:lvl>
    <w:lvl w:ilvl="8">
      <w:numFmt w:val="bullet"/>
      <w:lvlText w:val="•"/>
      <w:lvlJc w:val="left"/>
      <w:pPr>
        <w:ind w:left="6592" w:hanging="116"/>
      </w:pPr>
      <w:rPr>
        <w:rFonts w:hint="default"/>
      </w:rPr>
    </w:lvl>
  </w:abstractNum>
  <w:abstractNum w:abstractNumId="22">
    <w:nsid w:val="576D3FF6"/>
    <w:multiLevelType w:val="hybridMultilevel"/>
    <w:tmpl w:val="AFB8C52E"/>
    <w:lvl w:ilvl="0" w:tplc="C6E4928C">
      <w:start w:val="10"/>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9C5CFA"/>
    <w:multiLevelType w:val="multilevel"/>
    <w:tmpl w:val="528405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A9C64FA"/>
    <w:multiLevelType w:val="hybridMultilevel"/>
    <w:tmpl w:val="1B1EB3D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600200BF"/>
    <w:multiLevelType w:val="multilevel"/>
    <w:tmpl w:val="A4CC95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417239"/>
    <w:multiLevelType w:val="hybridMultilevel"/>
    <w:tmpl w:val="9FAE7118"/>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99142F"/>
    <w:multiLevelType w:val="multilevel"/>
    <w:tmpl w:val="27703C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7F5EEE"/>
    <w:multiLevelType w:val="hybridMultilevel"/>
    <w:tmpl w:val="C1988584"/>
    <w:lvl w:ilvl="0" w:tplc="9AE4B2C4">
      <w:start w:val="13"/>
      <w:numFmt w:val="decimal"/>
      <w:lvlText w:val="%1."/>
      <w:lvlJc w:val="left"/>
      <w:pPr>
        <w:ind w:left="1455" w:hanging="375"/>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6771332C"/>
    <w:multiLevelType w:val="hybridMultilevel"/>
    <w:tmpl w:val="AC7A52E6"/>
    <w:lvl w:ilvl="0" w:tplc="1F7C2940">
      <w:start w:val="1"/>
      <w:numFmt w:val="decimal"/>
      <w:lvlText w:val="%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1D6954"/>
    <w:multiLevelType w:val="multilevel"/>
    <w:tmpl w:val="681D6954"/>
    <w:lvl w:ilvl="0">
      <w:numFmt w:val="bullet"/>
      <w:lvlText w:val="-"/>
      <w:lvlJc w:val="left"/>
      <w:pPr>
        <w:ind w:left="103" w:hanging="116"/>
      </w:pPr>
      <w:rPr>
        <w:rFonts w:ascii="Times New Roman" w:eastAsia="Times New Roman" w:hAnsi="Times New Roman" w:cs="Times New Roman" w:hint="default"/>
        <w:w w:val="99"/>
        <w:sz w:val="20"/>
        <w:szCs w:val="20"/>
      </w:rPr>
    </w:lvl>
    <w:lvl w:ilvl="1">
      <w:numFmt w:val="bullet"/>
      <w:lvlText w:val="•"/>
      <w:lvlJc w:val="left"/>
      <w:pPr>
        <w:ind w:left="911" w:hanging="116"/>
      </w:pPr>
      <w:rPr>
        <w:rFonts w:hint="default"/>
      </w:rPr>
    </w:lvl>
    <w:lvl w:ilvl="2">
      <w:numFmt w:val="bullet"/>
      <w:lvlText w:val="•"/>
      <w:lvlJc w:val="left"/>
      <w:pPr>
        <w:ind w:left="1723" w:hanging="116"/>
      </w:pPr>
      <w:rPr>
        <w:rFonts w:hint="default"/>
      </w:rPr>
    </w:lvl>
    <w:lvl w:ilvl="3">
      <w:numFmt w:val="bullet"/>
      <w:lvlText w:val="•"/>
      <w:lvlJc w:val="left"/>
      <w:pPr>
        <w:ind w:left="2534" w:hanging="116"/>
      </w:pPr>
      <w:rPr>
        <w:rFonts w:hint="default"/>
      </w:rPr>
    </w:lvl>
    <w:lvl w:ilvl="4">
      <w:numFmt w:val="bullet"/>
      <w:lvlText w:val="•"/>
      <w:lvlJc w:val="left"/>
      <w:pPr>
        <w:ind w:left="3346" w:hanging="116"/>
      </w:pPr>
      <w:rPr>
        <w:rFonts w:hint="default"/>
      </w:rPr>
    </w:lvl>
    <w:lvl w:ilvl="5">
      <w:numFmt w:val="bullet"/>
      <w:lvlText w:val="•"/>
      <w:lvlJc w:val="left"/>
      <w:pPr>
        <w:ind w:left="4158" w:hanging="116"/>
      </w:pPr>
      <w:rPr>
        <w:rFonts w:hint="default"/>
      </w:rPr>
    </w:lvl>
    <w:lvl w:ilvl="6">
      <w:numFmt w:val="bullet"/>
      <w:lvlText w:val="•"/>
      <w:lvlJc w:val="left"/>
      <w:pPr>
        <w:ind w:left="4969" w:hanging="116"/>
      </w:pPr>
      <w:rPr>
        <w:rFonts w:hint="default"/>
      </w:rPr>
    </w:lvl>
    <w:lvl w:ilvl="7">
      <w:numFmt w:val="bullet"/>
      <w:lvlText w:val="•"/>
      <w:lvlJc w:val="left"/>
      <w:pPr>
        <w:ind w:left="5781" w:hanging="116"/>
      </w:pPr>
      <w:rPr>
        <w:rFonts w:hint="default"/>
      </w:rPr>
    </w:lvl>
    <w:lvl w:ilvl="8">
      <w:numFmt w:val="bullet"/>
      <w:lvlText w:val="•"/>
      <w:lvlJc w:val="left"/>
      <w:pPr>
        <w:ind w:left="6592" w:hanging="116"/>
      </w:pPr>
      <w:rPr>
        <w:rFonts w:hint="default"/>
      </w:rPr>
    </w:lvl>
  </w:abstractNum>
  <w:abstractNum w:abstractNumId="31">
    <w:nsid w:val="6A551A03"/>
    <w:multiLevelType w:val="multilevel"/>
    <w:tmpl w:val="27D099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numFmt w:val="decimal"/>
      <w:lvlText w:val=""/>
      <w:lvlJc w:val="left"/>
    </w:lvl>
    <w:lvl w:ilvl="8">
      <w:numFmt w:val="decimal"/>
      <w:lvlText w:val=""/>
      <w:lvlJc w:val="left"/>
    </w:lvl>
  </w:abstractNum>
  <w:abstractNum w:abstractNumId="32">
    <w:nsid w:val="6A965297"/>
    <w:multiLevelType w:val="multilevel"/>
    <w:tmpl w:val="40266E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8B0C7D"/>
    <w:multiLevelType w:val="hybridMultilevel"/>
    <w:tmpl w:val="FDFA1640"/>
    <w:lvl w:ilvl="0" w:tplc="E20447C0">
      <w:start w:val="1"/>
      <w:numFmt w:val="decimal"/>
      <w:lvlText w:val="%1."/>
      <w:lvlJc w:val="left"/>
      <w:pPr>
        <w:ind w:left="2160" w:hanging="1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585282"/>
    <w:multiLevelType w:val="hybridMultilevel"/>
    <w:tmpl w:val="4134B720"/>
    <w:lvl w:ilvl="0" w:tplc="03900E70">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1"/>
  </w:num>
  <w:num w:numId="2">
    <w:abstractNumId w:val="32"/>
  </w:num>
  <w:num w:numId="3">
    <w:abstractNumId w:val="2"/>
  </w:num>
  <w:num w:numId="4">
    <w:abstractNumId w:val="15"/>
  </w:num>
  <w:num w:numId="5">
    <w:abstractNumId w:val="3"/>
  </w:num>
  <w:num w:numId="6">
    <w:abstractNumId w:val="23"/>
  </w:num>
  <w:num w:numId="7">
    <w:abstractNumId w:val="6"/>
  </w:num>
  <w:num w:numId="8">
    <w:abstractNumId w:val="27"/>
  </w:num>
  <w:num w:numId="9">
    <w:abstractNumId w:val="25"/>
  </w:num>
  <w:num w:numId="10">
    <w:abstractNumId w:val="30"/>
  </w:num>
  <w:num w:numId="11">
    <w:abstractNumId w:val="5"/>
  </w:num>
  <w:num w:numId="12">
    <w:abstractNumId w:val="7"/>
  </w:num>
  <w:num w:numId="13">
    <w:abstractNumId w:val="16"/>
  </w:num>
  <w:num w:numId="14">
    <w:abstractNumId w:val="0"/>
  </w:num>
  <w:num w:numId="15">
    <w:abstractNumId w:val="21"/>
  </w:num>
  <w:num w:numId="16">
    <w:abstractNumId w:val="31"/>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
    <w:abstractNumId w:val="15"/>
    <w:lvlOverride w:ilvl="0"/>
    <w:lvlOverride w:ilvl="1">
      <w:startOverride w:val="2"/>
    </w:lvlOverride>
    <w:lvlOverride w:ilvl="2"/>
    <w:lvlOverride w:ilvl="3"/>
    <w:lvlOverride w:ilvl="4"/>
    <w:lvlOverride w:ilvl="5"/>
    <w:lvlOverride w:ilvl="6"/>
    <w:lvlOverride w:ilvl="7"/>
    <w:lvlOverride w:ilvl="8"/>
  </w:num>
  <w:num w:numId="19">
    <w:abstractNumId w:val="15"/>
    <w:lvlOverride w:ilvl="0"/>
    <w:lvlOverride w:ilvl="1">
      <w:startOverride w:val="2"/>
    </w:lvlOverride>
    <w:lvlOverride w:ilvl="2"/>
    <w:lvlOverride w:ilvl="3"/>
    <w:lvlOverride w:ilvl="4"/>
    <w:lvlOverride w:ilvl="5"/>
    <w:lvlOverride w:ilvl="6"/>
    <w:lvlOverride w:ilvl="7"/>
    <w:lvlOverride w:ilvl="8"/>
  </w:num>
  <w:num w:numId="20">
    <w:abstractNumId w:val="34"/>
  </w:num>
  <w:num w:numId="21">
    <w:abstractNumId w:val="22"/>
  </w:num>
  <w:num w:numId="22">
    <w:abstractNumId w:val="14"/>
  </w:num>
  <w:num w:numId="23">
    <w:abstractNumId w:val="10"/>
  </w:num>
  <w:num w:numId="24">
    <w:abstractNumId w:val="1"/>
  </w:num>
  <w:num w:numId="25">
    <w:abstractNumId w:val="4"/>
  </w:num>
  <w:num w:numId="26">
    <w:abstractNumId w:val="18"/>
  </w:num>
  <w:num w:numId="27">
    <w:abstractNumId w:val="19"/>
  </w:num>
  <w:num w:numId="28">
    <w:abstractNumId w:val="26"/>
  </w:num>
  <w:num w:numId="29">
    <w:abstractNumId w:val="12"/>
  </w:num>
  <w:num w:numId="30">
    <w:abstractNumId w:val="8"/>
  </w:num>
  <w:num w:numId="31">
    <w:abstractNumId w:val="33"/>
  </w:num>
  <w:num w:numId="32">
    <w:abstractNumId w:val="9"/>
  </w:num>
  <w:num w:numId="33">
    <w:abstractNumId w:val="13"/>
  </w:num>
  <w:num w:numId="34">
    <w:abstractNumId w:val="24"/>
  </w:num>
  <w:num w:numId="35">
    <w:abstractNumId w:val="17"/>
  </w:num>
  <w:num w:numId="36">
    <w:abstractNumId w:val="29"/>
  </w:num>
  <w:num w:numId="37">
    <w:abstractNumId w:val="20"/>
  </w:num>
  <w:num w:numId="38">
    <w:abstractNumId w:val="28"/>
  </w:num>
  <w:num w:numId="39">
    <w:abstractNumId w:val="11"/>
    <w:lvlOverride w:ilvl="0"/>
    <w:lvlOverride w:ilvl="1">
      <w:startOverride w:val="1"/>
    </w:lvlOverride>
    <w:lvlOverride w:ilvl="2">
      <w:startOverride w:val="1"/>
    </w:lvlOverride>
    <w:lvlOverride w:ilvl="3"/>
    <w:lvlOverride w:ilvl="4"/>
    <w:lvlOverride w:ilvl="5"/>
    <w:lvlOverride w:ilvl="6"/>
    <w:lvlOverride w:ilvl="7"/>
    <w:lvlOverride w:ilvl="8"/>
  </w:num>
  <w:num w:numId="40">
    <w:abstractNumId w:val="32"/>
    <w:lvlOverride w:ilvl="0"/>
    <w:lvlOverride w:ilvl="1">
      <w:startOverride w:val="2"/>
    </w:lvlOverride>
    <w:lvlOverride w:ilvl="2"/>
    <w:lvlOverride w:ilvl="3"/>
    <w:lvlOverride w:ilvl="4"/>
    <w:lvlOverride w:ilvl="5"/>
    <w:lvlOverride w:ilvl="6"/>
    <w:lvlOverride w:ilvl="7"/>
    <w:lvlOverride w:ilvl="8"/>
  </w:num>
  <w:num w:numId="41">
    <w:abstractNumId w:val="2"/>
    <w:lvlOverride w:ilvl="0">
      <w:startOverride w:val="1"/>
    </w:lvlOverride>
    <w:lvlOverride w:ilvl="1">
      <w:startOverride w:val="1"/>
    </w:lvlOverride>
    <w:lvlOverride w:ilvl="2">
      <w:startOverride w:val="2"/>
    </w:lvlOverride>
    <w:lvlOverride w:ilvl="3">
      <w:startOverride w:val="1"/>
    </w:lvlOverride>
    <w:lvlOverride w:ilvl="4">
      <w:startOverride w:val="2"/>
    </w:lvlOverride>
    <w:lvlOverride w:ilvl="5"/>
    <w:lvlOverride w:ilvl="6"/>
    <w:lvlOverride w:ilvl="7"/>
    <w:lvlOverride w:ilvl="8"/>
  </w:num>
  <w:num w:numId="42">
    <w:abstractNumId w:val="15"/>
    <w:lvlOverride w:ilvl="0"/>
    <w:lvlOverride w:ilvl="1">
      <w:startOverride w:val="2"/>
    </w:lvlOverride>
    <w:lvlOverride w:ilvl="2"/>
    <w:lvlOverride w:ilvl="3"/>
    <w:lvlOverride w:ilvl="4"/>
    <w:lvlOverride w:ilvl="5"/>
    <w:lvlOverride w:ilvl="6"/>
    <w:lvlOverride w:ilvl="7"/>
    <w:lvlOverride w:ilvl="8"/>
  </w:num>
  <w:num w:numId="43">
    <w:abstractNumId w:val="2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8A45FB"/>
    <w:rsid w:val="00007CD4"/>
    <w:rsid w:val="00060EEF"/>
    <w:rsid w:val="00081EBA"/>
    <w:rsid w:val="000A182D"/>
    <w:rsid w:val="00114C47"/>
    <w:rsid w:val="00146FBD"/>
    <w:rsid w:val="0017578E"/>
    <w:rsid w:val="0018722E"/>
    <w:rsid w:val="00197347"/>
    <w:rsid w:val="00231C9B"/>
    <w:rsid w:val="00275CC3"/>
    <w:rsid w:val="002A421B"/>
    <w:rsid w:val="00300048"/>
    <w:rsid w:val="003868E5"/>
    <w:rsid w:val="00391BCC"/>
    <w:rsid w:val="003B5162"/>
    <w:rsid w:val="003D4AE0"/>
    <w:rsid w:val="00410768"/>
    <w:rsid w:val="004117C5"/>
    <w:rsid w:val="00433AB5"/>
    <w:rsid w:val="00434E7D"/>
    <w:rsid w:val="004731A3"/>
    <w:rsid w:val="004748C0"/>
    <w:rsid w:val="004A1646"/>
    <w:rsid w:val="004B1158"/>
    <w:rsid w:val="004E0BA3"/>
    <w:rsid w:val="004F06E9"/>
    <w:rsid w:val="00506DEC"/>
    <w:rsid w:val="00553262"/>
    <w:rsid w:val="0057499C"/>
    <w:rsid w:val="0058415B"/>
    <w:rsid w:val="005D0BC7"/>
    <w:rsid w:val="005D6B44"/>
    <w:rsid w:val="005F4068"/>
    <w:rsid w:val="00611387"/>
    <w:rsid w:val="006462CE"/>
    <w:rsid w:val="00722122"/>
    <w:rsid w:val="00742AA2"/>
    <w:rsid w:val="00747FB9"/>
    <w:rsid w:val="00787C84"/>
    <w:rsid w:val="007B2571"/>
    <w:rsid w:val="007C401E"/>
    <w:rsid w:val="007C728C"/>
    <w:rsid w:val="007E497A"/>
    <w:rsid w:val="007F0318"/>
    <w:rsid w:val="007F03CF"/>
    <w:rsid w:val="00800F94"/>
    <w:rsid w:val="00810C04"/>
    <w:rsid w:val="00841DA0"/>
    <w:rsid w:val="0086160B"/>
    <w:rsid w:val="008755A1"/>
    <w:rsid w:val="0087575D"/>
    <w:rsid w:val="00896FE6"/>
    <w:rsid w:val="008A45FB"/>
    <w:rsid w:val="009052F9"/>
    <w:rsid w:val="009563C1"/>
    <w:rsid w:val="00985A8F"/>
    <w:rsid w:val="009B6FD3"/>
    <w:rsid w:val="009D7F27"/>
    <w:rsid w:val="00A43596"/>
    <w:rsid w:val="00A56156"/>
    <w:rsid w:val="00A60988"/>
    <w:rsid w:val="00A73146"/>
    <w:rsid w:val="00A76BE0"/>
    <w:rsid w:val="00AD3FA3"/>
    <w:rsid w:val="00B33131"/>
    <w:rsid w:val="00B37B30"/>
    <w:rsid w:val="00B44997"/>
    <w:rsid w:val="00B45E3D"/>
    <w:rsid w:val="00B5353F"/>
    <w:rsid w:val="00B5393A"/>
    <w:rsid w:val="00B918FC"/>
    <w:rsid w:val="00BE1FB4"/>
    <w:rsid w:val="00BE70F7"/>
    <w:rsid w:val="00C358D1"/>
    <w:rsid w:val="00C427ED"/>
    <w:rsid w:val="00C713BE"/>
    <w:rsid w:val="00C74F08"/>
    <w:rsid w:val="00C83BF7"/>
    <w:rsid w:val="00C868F6"/>
    <w:rsid w:val="00C94D13"/>
    <w:rsid w:val="00CB5F15"/>
    <w:rsid w:val="00CD29EB"/>
    <w:rsid w:val="00CE3B3D"/>
    <w:rsid w:val="00CE63F1"/>
    <w:rsid w:val="00CF4BCD"/>
    <w:rsid w:val="00D05252"/>
    <w:rsid w:val="00D24819"/>
    <w:rsid w:val="00D37AAD"/>
    <w:rsid w:val="00D66B19"/>
    <w:rsid w:val="00D77000"/>
    <w:rsid w:val="00E1701B"/>
    <w:rsid w:val="00E64C1F"/>
    <w:rsid w:val="00E717BC"/>
    <w:rsid w:val="00E746F9"/>
    <w:rsid w:val="00ED7AC8"/>
    <w:rsid w:val="00EE51CF"/>
    <w:rsid w:val="00EF630D"/>
    <w:rsid w:val="00F365DF"/>
    <w:rsid w:val="00F61A36"/>
    <w:rsid w:val="00F736AF"/>
    <w:rsid w:val="00FB48B9"/>
    <w:rsid w:val="00FE20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34E7D"/>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45FB"/>
    <w:rPr>
      <w:rFonts w:ascii="Tahoma" w:hAnsi="Tahoma" w:cs="Tahoma"/>
      <w:sz w:val="16"/>
      <w:szCs w:val="16"/>
    </w:rPr>
  </w:style>
  <w:style w:type="character" w:customStyle="1" w:styleId="a4">
    <w:name w:val="Текст выноски Знак"/>
    <w:basedOn w:val="a0"/>
    <w:link w:val="a3"/>
    <w:uiPriority w:val="99"/>
    <w:semiHidden/>
    <w:rsid w:val="008A45FB"/>
    <w:rPr>
      <w:rFonts w:ascii="Tahoma" w:hAnsi="Tahoma" w:cs="Tahoma"/>
      <w:sz w:val="16"/>
      <w:szCs w:val="16"/>
    </w:rPr>
  </w:style>
  <w:style w:type="character" w:customStyle="1" w:styleId="a5">
    <w:name w:val="Основной текст_"/>
    <w:basedOn w:val="a0"/>
    <w:link w:val="1"/>
    <w:rsid w:val="00434E7D"/>
    <w:rPr>
      <w:rFonts w:ascii="Times New Roman" w:eastAsia="Times New Roman" w:hAnsi="Times New Roman" w:cs="Times New Roman"/>
      <w:sz w:val="27"/>
      <w:szCs w:val="27"/>
      <w:shd w:val="clear" w:color="auto" w:fill="FFFFFF"/>
    </w:rPr>
  </w:style>
  <w:style w:type="character" w:customStyle="1" w:styleId="a6">
    <w:name w:val="Колонтитул_"/>
    <w:basedOn w:val="a0"/>
    <w:link w:val="a7"/>
    <w:rsid w:val="00434E7D"/>
    <w:rPr>
      <w:rFonts w:ascii="Times New Roman" w:eastAsia="Times New Roman" w:hAnsi="Times New Roman" w:cs="Times New Roman"/>
      <w:sz w:val="20"/>
      <w:szCs w:val="20"/>
      <w:shd w:val="clear" w:color="auto" w:fill="FFFFFF"/>
    </w:rPr>
  </w:style>
  <w:style w:type="character" w:customStyle="1" w:styleId="11pt">
    <w:name w:val="Колонтитул + 11 pt"/>
    <w:basedOn w:val="a6"/>
    <w:rsid w:val="00434E7D"/>
    <w:rPr>
      <w:rFonts w:ascii="Times New Roman" w:eastAsia="Times New Roman" w:hAnsi="Times New Roman" w:cs="Times New Roman"/>
      <w:spacing w:val="0"/>
      <w:sz w:val="22"/>
      <w:szCs w:val="22"/>
      <w:shd w:val="clear" w:color="auto" w:fill="FFFFFF"/>
    </w:rPr>
  </w:style>
  <w:style w:type="character" w:customStyle="1" w:styleId="2">
    <w:name w:val="Основной текст (2)_"/>
    <w:basedOn w:val="a0"/>
    <w:link w:val="20"/>
    <w:rsid w:val="00434E7D"/>
    <w:rPr>
      <w:rFonts w:ascii="Times New Roman" w:eastAsia="Times New Roman" w:hAnsi="Times New Roman" w:cs="Times New Roman"/>
      <w:sz w:val="27"/>
      <w:szCs w:val="27"/>
      <w:shd w:val="clear" w:color="auto" w:fill="FFFFFF"/>
    </w:rPr>
  </w:style>
  <w:style w:type="character" w:customStyle="1" w:styleId="21">
    <w:name w:val="Оглавление (2)_"/>
    <w:basedOn w:val="a0"/>
    <w:link w:val="22"/>
    <w:rsid w:val="00434E7D"/>
    <w:rPr>
      <w:rFonts w:ascii="Times New Roman" w:eastAsia="Times New Roman" w:hAnsi="Times New Roman" w:cs="Times New Roman"/>
      <w:sz w:val="27"/>
      <w:szCs w:val="27"/>
      <w:shd w:val="clear" w:color="auto" w:fill="FFFFFF"/>
    </w:rPr>
  </w:style>
  <w:style w:type="character" w:customStyle="1" w:styleId="23">
    <w:name w:val="Оглавление (2) + Не полужирный"/>
    <w:basedOn w:val="21"/>
    <w:rsid w:val="00434E7D"/>
    <w:rPr>
      <w:rFonts w:ascii="Times New Roman" w:eastAsia="Times New Roman" w:hAnsi="Times New Roman" w:cs="Times New Roman"/>
      <w:b/>
      <w:bCs/>
      <w:sz w:val="27"/>
      <w:szCs w:val="27"/>
      <w:shd w:val="clear" w:color="auto" w:fill="FFFFFF"/>
    </w:rPr>
  </w:style>
  <w:style w:type="character" w:customStyle="1" w:styleId="24">
    <w:name w:val="Оглавление 2 Знак"/>
    <w:basedOn w:val="a0"/>
    <w:link w:val="25"/>
    <w:rsid w:val="00C713BE"/>
    <w:rPr>
      <w:rFonts w:ascii="Times New Roman" w:eastAsia="Times New Roman" w:hAnsi="Times New Roman" w:cs="Times New Roman"/>
      <w:sz w:val="27"/>
      <w:szCs w:val="27"/>
    </w:rPr>
  </w:style>
  <w:style w:type="character" w:customStyle="1" w:styleId="26">
    <w:name w:val="Основной текст (2) + Не полужирный"/>
    <w:basedOn w:val="2"/>
    <w:rsid w:val="00434E7D"/>
    <w:rPr>
      <w:rFonts w:ascii="Times New Roman" w:eastAsia="Times New Roman" w:hAnsi="Times New Roman" w:cs="Times New Roman"/>
      <w:b/>
      <w:bCs/>
      <w:sz w:val="27"/>
      <w:szCs w:val="27"/>
      <w:shd w:val="clear" w:color="auto" w:fill="FFFFFF"/>
    </w:rPr>
  </w:style>
  <w:style w:type="character" w:customStyle="1" w:styleId="27">
    <w:name w:val="Заголовок №2_"/>
    <w:basedOn w:val="a0"/>
    <w:link w:val="28"/>
    <w:rsid w:val="00434E7D"/>
    <w:rPr>
      <w:rFonts w:ascii="Times New Roman" w:eastAsia="Times New Roman" w:hAnsi="Times New Roman" w:cs="Times New Roman"/>
      <w:sz w:val="27"/>
      <w:szCs w:val="27"/>
      <w:shd w:val="clear" w:color="auto" w:fill="FFFFFF"/>
    </w:rPr>
  </w:style>
  <w:style w:type="paragraph" w:customStyle="1" w:styleId="1">
    <w:name w:val="Основной текст1"/>
    <w:basedOn w:val="a"/>
    <w:link w:val="a5"/>
    <w:rsid w:val="00434E7D"/>
    <w:pPr>
      <w:shd w:val="clear" w:color="auto" w:fill="FFFFFF"/>
      <w:spacing w:after="300" w:line="0" w:lineRule="atLeast"/>
      <w:ind w:hanging="420"/>
    </w:pPr>
    <w:rPr>
      <w:rFonts w:ascii="Times New Roman" w:eastAsia="Times New Roman" w:hAnsi="Times New Roman" w:cs="Times New Roman"/>
      <w:color w:val="auto"/>
      <w:sz w:val="27"/>
      <w:szCs w:val="27"/>
      <w:lang w:eastAsia="en-US"/>
    </w:rPr>
  </w:style>
  <w:style w:type="paragraph" w:customStyle="1" w:styleId="a7">
    <w:name w:val="Колонтитул"/>
    <w:basedOn w:val="a"/>
    <w:link w:val="a6"/>
    <w:rsid w:val="00434E7D"/>
    <w:pPr>
      <w:shd w:val="clear" w:color="auto" w:fill="FFFFFF"/>
    </w:pPr>
    <w:rPr>
      <w:rFonts w:ascii="Times New Roman" w:eastAsia="Times New Roman" w:hAnsi="Times New Roman" w:cs="Times New Roman"/>
      <w:color w:val="auto"/>
      <w:sz w:val="20"/>
      <w:szCs w:val="20"/>
      <w:lang w:eastAsia="en-US"/>
    </w:rPr>
  </w:style>
  <w:style w:type="paragraph" w:customStyle="1" w:styleId="20">
    <w:name w:val="Основной текст (2)"/>
    <w:basedOn w:val="a"/>
    <w:link w:val="2"/>
    <w:rsid w:val="00434E7D"/>
    <w:pPr>
      <w:shd w:val="clear" w:color="auto" w:fill="FFFFFF"/>
      <w:spacing w:before="4140" w:line="322" w:lineRule="exact"/>
      <w:ind w:hanging="1560"/>
      <w:jc w:val="center"/>
    </w:pPr>
    <w:rPr>
      <w:rFonts w:ascii="Times New Roman" w:eastAsia="Times New Roman" w:hAnsi="Times New Roman" w:cs="Times New Roman"/>
      <w:color w:val="auto"/>
      <w:sz w:val="27"/>
      <w:szCs w:val="27"/>
      <w:lang w:eastAsia="en-US"/>
    </w:rPr>
  </w:style>
  <w:style w:type="paragraph" w:customStyle="1" w:styleId="22">
    <w:name w:val="Оглавление (2)"/>
    <w:basedOn w:val="a"/>
    <w:link w:val="21"/>
    <w:rsid w:val="00434E7D"/>
    <w:pPr>
      <w:shd w:val="clear" w:color="auto" w:fill="FFFFFF"/>
      <w:spacing w:line="322" w:lineRule="exact"/>
    </w:pPr>
    <w:rPr>
      <w:rFonts w:ascii="Times New Roman" w:eastAsia="Times New Roman" w:hAnsi="Times New Roman" w:cs="Times New Roman"/>
      <w:color w:val="auto"/>
      <w:sz w:val="27"/>
      <w:szCs w:val="27"/>
      <w:lang w:eastAsia="en-US"/>
    </w:rPr>
  </w:style>
  <w:style w:type="paragraph" w:styleId="25">
    <w:name w:val="toc 2"/>
    <w:basedOn w:val="a"/>
    <w:link w:val="24"/>
    <w:autoRedefine/>
    <w:rsid w:val="00C713BE"/>
    <w:pPr>
      <w:tabs>
        <w:tab w:val="right" w:leader="dot" w:pos="9904"/>
      </w:tabs>
      <w:spacing w:line="322" w:lineRule="exact"/>
      <w:ind w:left="180" w:right="-141"/>
    </w:pPr>
    <w:rPr>
      <w:rFonts w:ascii="Times New Roman" w:eastAsia="Times New Roman" w:hAnsi="Times New Roman" w:cs="Times New Roman"/>
      <w:color w:val="auto"/>
      <w:sz w:val="27"/>
      <w:szCs w:val="27"/>
      <w:lang w:eastAsia="en-US"/>
    </w:rPr>
  </w:style>
  <w:style w:type="paragraph" w:customStyle="1" w:styleId="28">
    <w:name w:val="Заголовок №2"/>
    <w:basedOn w:val="a"/>
    <w:link w:val="27"/>
    <w:rsid w:val="00434E7D"/>
    <w:pPr>
      <w:shd w:val="clear" w:color="auto" w:fill="FFFFFF"/>
      <w:spacing w:after="300" w:line="322" w:lineRule="exact"/>
      <w:ind w:hanging="1520"/>
      <w:outlineLvl w:val="1"/>
    </w:pPr>
    <w:rPr>
      <w:rFonts w:ascii="Times New Roman" w:eastAsia="Times New Roman" w:hAnsi="Times New Roman" w:cs="Times New Roman"/>
      <w:color w:val="auto"/>
      <w:sz w:val="27"/>
      <w:szCs w:val="27"/>
      <w:lang w:eastAsia="en-US"/>
    </w:rPr>
  </w:style>
  <w:style w:type="paragraph" w:customStyle="1" w:styleId="ConsNormal">
    <w:name w:val="ConsNormal"/>
    <w:rsid w:val="00434E7D"/>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TableParagraph">
    <w:name w:val="Table Paragraph"/>
    <w:basedOn w:val="a"/>
    <w:uiPriority w:val="1"/>
    <w:qFormat/>
    <w:rsid w:val="00434E7D"/>
    <w:pPr>
      <w:ind w:left="103"/>
    </w:pPr>
    <w:rPr>
      <w:rFonts w:ascii="Times New Roman" w:eastAsia="SimSun" w:hAnsi="Times New Roman" w:cs="Times New Roman"/>
      <w:color w:val="auto"/>
    </w:rPr>
  </w:style>
  <w:style w:type="character" w:styleId="a8">
    <w:name w:val="Hyperlink"/>
    <w:basedOn w:val="a0"/>
    <w:uiPriority w:val="99"/>
    <w:unhideWhenUsed/>
    <w:rsid w:val="00BE1FB4"/>
    <w:rPr>
      <w:color w:val="0000FF" w:themeColor="hyperlink"/>
      <w:u w:val="single"/>
    </w:rPr>
  </w:style>
  <w:style w:type="paragraph" w:styleId="a9">
    <w:name w:val="List Paragraph"/>
    <w:basedOn w:val="a"/>
    <w:uiPriority w:val="34"/>
    <w:qFormat/>
    <w:rsid w:val="005F4068"/>
    <w:pPr>
      <w:ind w:left="720"/>
      <w:contextualSpacing/>
    </w:pPr>
  </w:style>
  <w:style w:type="paragraph" w:customStyle="1" w:styleId="ConsPlusNormal">
    <w:name w:val="ConsPlusNormal"/>
    <w:rsid w:val="005F4068"/>
    <w:pPr>
      <w:widowControl w:val="0"/>
      <w:autoSpaceDE w:val="0"/>
      <w:autoSpaceDN w:val="0"/>
      <w:spacing w:after="0" w:line="240" w:lineRule="auto"/>
    </w:pPr>
    <w:rPr>
      <w:rFonts w:ascii="Calibri" w:eastAsia="Times New Roman" w:hAnsi="Calibri" w:cs="Calibri"/>
      <w:szCs w:val="20"/>
      <w:lang w:eastAsia="ru-RU"/>
    </w:rPr>
  </w:style>
  <w:style w:type="table" w:styleId="aa">
    <w:name w:val="Table Grid"/>
    <w:basedOn w:val="a1"/>
    <w:uiPriority w:val="59"/>
    <w:rsid w:val="00A73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D05252"/>
    <w:pPr>
      <w:tabs>
        <w:tab w:val="center" w:pos="4677"/>
        <w:tab w:val="right" w:pos="9355"/>
      </w:tabs>
    </w:pPr>
  </w:style>
  <w:style w:type="character" w:customStyle="1" w:styleId="ac">
    <w:name w:val="Верхний колонтитул Знак"/>
    <w:basedOn w:val="a0"/>
    <w:link w:val="ab"/>
    <w:uiPriority w:val="99"/>
    <w:rsid w:val="00D05252"/>
    <w:rPr>
      <w:rFonts w:ascii="Arial Unicode MS" w:eastAsia="Arial Unicode MS" w:hAnsi="Arial Unicode MS" w:cs="Arial Unicode MS"/>
      <w:color w:val="000000"/>
      <w:sz w:val="24"/>
      <w:szCs w:val="24"/>
      <w:lang w:eastAsia="ru-RU"/>
    </w:rPr>
  </w:style>
  <w:style w:type="paragraph" w:styleId="ad">
    <w:name w:val="footer"/>
    <w:basedOn w:val="a"/>
    <w:link w:val="ae"/>
    <w:uiPriority w:val="99"/>
    <w:unhideWhenUsed/>
    <w:rsid w:val="00D05252"/>
    <w:pPr>
      <w:tabs>
        <w:tab w:val="center" w:pos="4677"/>
        <w:tab w:val="right" w:pos="9355"/>
      </w:tabs>
    </w:pPr>
  </w:style>
  <w:style w:type="character" w:customStyle="1" w:styleId="ae">
    <w:name w:val="Нижний колонтитул Знак"/>
    <w:basedOn w:val="a0"/>
    <w:link w:val="ad"/>
    <w:uiPriority w:val="99"/>
    <w:rsid w:val="00D05252"/>
    <w:rPr>
      <w:rFonts w:ascii="Arial Unicode MS" w:eastAsia="Arial Unicode MS" w:hAnsi="Arial Unicode MS" w:cs="Arial Unicode M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9886">
      <w:bodyDiv w:val="1"/>
      <w:marLeft w:val="0"/>
      <w:marRight w:val="0"/>
      <w:marTop w:val="0"/>
      <w:marBottom w:val="0"/>
      <w:divBdr>
        <w:top w:val="none" w:sz="0" w:space="0" w:color="auto"/>
        <w:left w:val="none" w:sz="0" w:space="0" w:color="auto"/>
        <w:bottom w:val="none" w:sz="0" w:space="0" w:color="auto"/>
        <w:right w:val="none" w:sz="0" w:space="0" w:color="auto"/>
      </w:divBdr>
    </w:div>
    <w:div w:id="65492905">
      <w:bodyDiv w:val="1"/>
      <w:marLeft w:val="0"/>
      <w:marRight w:val="0"/>
      <w:marTop w:val="0"/>
      <w:marBottom w:val="0"/>
      <w:divBdr>
        <w:top w:val="none" w:sz="0" w:space="0" w:color="auto"/>
        <w:left w:val="none" w:sz="0" w:space="0" w:color="auto"/>
        <w:bottom w:val="none" w:sz="0" w:space="0" w:color="auto"/>
        <w:right w:val="none" w:sz="0" w:space="0" w:color="auto"/>
      </w:divBdr>
    </w:div>
    <w:div w:id="379019722">
      <w:bodyDiv w:val="1"/>
      <w:marLeft w:val="0"/>
      <w:marRight w:val="0"/>
      <w:marTop w:val="0"/>
      <w:marBottom w:val="0"/>
      <w:divBdr>
        <w:top w:val="none" w:sz="0" w:space="0" w:color="auto"/>
        <w:left w:val="none" w:sz="0" w:space="0" w:color="auto"/>
        <w:bottom w:val="none" w:sz="0" w:space="0" w:color="auto"/>
        <w:right w:val="none" w:sz="0" w:space="0" w:color="auto"/>
      </w:divBdr>
    </w:div>
    <w:div w:id="443496331">
      <w:bodyDiv w:val="1"/>
      <w:marLeft w:val="0"/>
      <w:marRight w:val="0"/>
      <w:marTop w:val="0"/>
      <w:marBottom w:val="0"/>
      <w:divBdr>
        <w:top w:val="none" w:sz="0" w:space="0" w:color="auto"/>
        <w:left w:val="none" w:sz="0" w:space="0" w:color="auto"/>
        <w:bottom w:val="none" w:sz="0" w:space="0" w:color="auto"/>
        <w:right w:val="none" w:sz="0" w:space="0" w:color="auto"/>
      </w:divBdr>
    </w:div>
    <w:div w:id="498348758">
      <w:bodyDiv w:val="1"/>
      <w:marLeft w:val="0"/>
      <w:marRight w:val="0"/>
      <w:marTop w:val="0"/>
      <w:marBottom w:val="0"/>
      <w:divBdr>
        <w:top w:val="none" w:sz="0" w:space="0" w:color="auto"/>
        <w:left w:val="none" w:sz="0" w:space="0" w:color="auto"/>
        <w:bottom w:val="none" w:sz="0" w:space="0" w:color="auto"/>
        <w:right w:val="none" w:sz="0" w:space="0" w:color="auto"/>
      </w:divBdr>
    </w:div>
    <w:div w:id="744840226">
      <w:bodyDiv w:val="1"/>
      <w:marLeft w:val="0"/>
      <w:marRight w:val="0"/>
      <w:marTop w:val="0"/>
      <w:marBottom w:val="0"/>
      <w:divBdr>
        <w:top w:val="none" w:sz="0" w:space="0" w:color="auto"/>
        <w:left w:val="none" w:sz="0" w:space="0" w:color="auto"/>
        <w:bottom w:val="none" w:sz="0" w:space="0" w:color="auto"/>
        <w:right w:val="none" w:sz="0" w:space="0" w:color="auto"/>
      </w:divBdr>
    </w:div>
    <w:div w:id="772553392">
      <w:bodyDiv w:val="1"/>
      <w:marLeft w:val="0"/>
      <w:marRight w:val="0"/>
      <w:marTop w:val="0"/>
      <w:marBottom w:val="0"/>
      <w:divBdr>
        <w:top w:val="none" w:sz="0" w:space="0" w:color="auto"/>
        <w:left w:val="none" w:sz="0" w:space="0" w:color="auto"/>
        <w:bottom w:val="none" w:sz="0" w:space="0" w:color="auto"/>
        <w:right w:val="none" w:sz="0" w:space="0" w:color="auto"/>
      </w:divBdr>
    </w:div>
    <w:div w:id="1047073140">
      <w:bodyDiv w:val="1"/>
      <w:marLeft w:val="0"/>
      <w:marRight w:val="0"/>
      <w:marTop w:val="0"/>
      <w:marBottom w:val="0"/>
      <w:divBdr>
        <w:top w:val="none" w:sz="0" w:space="0" w:color="auto"/>
        <w:left w:val="none" w:sz="0" w:space="0" w:color="auto"/>
        <w:bottom w:val="none" w:sz="0" w:space="0" w:color="auto"/>
        <w:right w:val="none" w:sz="0" w:space="0" w:color="auto"/>
      </w:divBdr>
    </w:div>
    <w:div w:id="1406027531">
      <w:bodyDiv w:val="1"/>
      <w:marLeft w:val="0"/>
      <w:marRight w:val="0"/>
      <w:marTop w:val="0"/>
      <w:marBottom w:val="0"/>
      <w:divBdr>
        <w:top w:val="none" w:sz="0" w:space="0" w:color="auto"/>
        <w:left w:val="none" w:sz="0" w:space="0" w:color="auto"/>
        <w:bottom w:val="none" w:sz="0" w:space="0" w:color="auto"/>
        <w:right w:val="none" w:sz="0" w:space="0" w:color="auto"/>
      </w:divBdr>
    </w:div>
    <w:div w:id="1620185117">
      <w:bodyDiv w:val="1"/>
      <w:marLeft w:val="0"/>
      <w:marRight w:val="0"/>
      <w:marTop w:val="0"/>
      <w:marBottom w:val="0"/>
      <w:divBdr>
        <w:top w:val="none" w:sz="0" w:space="0" w:color="auto"/>
        <w:left w:val="none" w:sz="0" w:space="0" w:color="auto"/>
        <w:bottom w:val="none" w:sz="0" w:space="0" w:color="auto"/>
        <w:right w:val="none" w:sz="0" w:space="0" w:color="auto"/>
      </w:divBdr>
    </w:div>
    <w:div w:id="1853690665">
      <w:bodyDiv w:val="1"/>
      <w:marLeft w:val="0"/>
      <w:marRight w:val="0"/>
      <w:marTop w:val="0"/>
      <w:marBottom w:val="0"/>
      <w:divBdr>
        <w:top w:val="none" w:sz="0" w:space="0" w:color="auto"/>
        <w:left w:val="none" w:sz="0" w:space="0" w:color="auto"/>
        <w:bottom w:val="none" w:sz="0" w:space="0" w:color="auto"/>
        <w:right w:val="none" w:sz="0" w:space="0" w:color="auto"/>
      </w:divBdr>
    </w:div>
    <w:div w:id="186157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consultantplus://offline/ref=B1E8CBF48C2DDEF29D2BC960C4EE1086090E114458B1B96B396A8D40D5902C854B40B8AF3EF5DBK0C"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437603-F2A0-42CE-98CE-50606C102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36</Pages>
  <Words>22017</Words>
  <Characters>125502</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MajeyRN</dc:creator>
  <cp:lastModifiedBy>Роман Мажей</cp:lastModifiedBy>
  <cp:revision>39</cp:revision>
  <cp:lastPrinted>2017-05-24T04:42:00Z</cp:lastPrinted>
  <dcterms:created xsi:type="dcterms:W3CDTF">2016-11-14T03:04:00Z</dcterms:created>
  <dcterms:modified xsi:type="dcterms:W3CDTF">2019-04-10T01:22:00Z</dcterms:modified>
</cp:coreProperties>
</file>